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1DD0" w14:textId="33606D4D" w:rsidR="00C22B72" w:rsidRPr="008A2C20" w:rsidRDefault="00D457DF" w:rsidP="00E04E37">
      <w:pPr>
        <w:jc w:val="center"/>
        <w:rPr>
          <w:rFonts w:asciiTheme="minorHAnsi" w:hAnsiTheme="minorHAnsi" w:cstheme="minorHAnsi"/>
          <w:b/>
          <w:color w:val="4F81BD" w:themeColor="accent1"/>
          <w:sz w:val="22"/>
          <w:szCs w:val="22"/>
        </w:rPr>
      </w:pPr>
      <w:r w:rsidRPr="008A2C20">
        <w:rPr>
          <w:rFonts w:asciiTheme="minorHAnsi" w:hAnsiTheme="minorHAnsi" w:cstheme="minorHAnsi"/>
          <w:b/>
          <w:noProof/>
          <w:color w:val="4F81BD" w:themeColor="accent1"/>
          <w:sz w:val="22"/>
          <w:szCs w:val="22"/>
        </w:rPr>
        <w:drawing>
          <wp:anchor distT="0" distB="0" distL="114300" distR="114300" simplePos="0" relativeHeight="251659264" behindDoc="1" locked="0" layoutInCell="1" allowOverlap="1" wp14:anchorId="2E8499EC" wp14:editId="5EE2D7BD">
            <wp:simplePos x="0" y="0"/>
            <wp:positionH relativeFrom="page">
              <wp:posOffset>4552950</wp:posOffset>
            </wp:positionH>
            <wp:positionV relativeFrom="page">
              <wp:posOffset>488315</wp:posOffset>
            </wp:positionV>
            <wp:extent cx="2532380" cy="429260"/>
            <wp:effectExtent l="0" t="0" r="1270" b="8890"/>
            <wp:wrapTight wrapText="bothSides">
              <wp:wrapPolygon edited="0">
                <wp:start x="162" y="0"/>
                <wp:lineTo x="0" y="2876"/>
                <wp:lineTo x="0" y="13420"/>
                <wp:lineTo x="812" y="21089"/>
                <wp:lineTo x="975" y="21089"/>
                <wp:lineTo x="2600" y="21089"/>
                <wp:lineTo x="21448" y="19172"/>
                <wp:lineTo x="21448" y="959"/>
                <wp:lineTo x="1950" y="0"/>
                <wp:lineTo x="162" y="0"/>
              </wp:wrapPolygon>
            </wp:wrapTight>
            <wp:docPr id="4" name="Picture 3" descr="University of Oklahoma Health Sciences Center">
              <a:extLst xmlns:a="http://schemas.openxmlformats.org/drawingml/2006/main">
                <a:ext uri="{FF2B5EF4-FFF2-40B4-BE49-F238E27FC236}">
                  <a16:creationId xmlns:a16="http://schemas.microsoft.com/office/drawing/2014/main" id="{0C370B41-72EA-E681-9511-FBE8A15B9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iversity of Oklahoma Health Sciences Center">
                      <a:extLst>
                        <a:ext uri="{FF2B5EF4-FFF2-40B4-BE49-F238E27FC236}">
                          <a16:creationId xmlns:a16="http://schemas.microsoft.com/office/drawing/2014/main" id="{0C370B41-72EA-E681-9511-FBE8A15B954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429260"/>
                    </a:xfrm>
                    <a:prstGeom prst="rect">
                      <a:avLst/>
                    </a:prstGeom>
                    <a:noFill/>
                  </pic:spPr>
                </pic:pic>
              </a:graphicData>
            </a:graphic>
            <wp14:sizeRelH relativeFrom="margin">
              <wp14:pctWidth>0</wp14:pctWidth>
            </wp14:sizeRelH>
            <wp14:sizeRelV relativeFrom="margin">
              <wp14:pctHeight>0</wp14:pctHeight>
            </wp14:sizeRelV>
          </wp:anchor>
        </w:drawing>
      </w:r>
      <w:r w:rsidRPr="008A2C20">
        <w:rPr>
          <w:rFonts w:asciiTheme="minorHAnsi" w:hAnsiTheme="minorHAnsi" w:cstheme="minorHAnsi"/>
          <w:noProof/>
          <w:sz w:val="22"/>
          <w:szCs w:val="22"/>
        </w:rPr>
        <w:drawing>
          <wp:anchor distT="0" distB="0" distL="114300" distR="114300" simplePos="0" relativeHeight="251658240" behindDoc="1" locked="0" layoutInCell="1" allowOverlap="1" wp14:anchorId="44C4823F" wp14:editId="154DF337">
            <wp:simplePos x="0" y="0"/>
            <wp:positionH relativeFrom="page">
              <wp:posOffset>638175</wp:posOffset>
            </wp:positionH>
            <wp:positionV relativeFrom="page">
              <wp:posOffset>390525</wp:posOffset>
            </wp:positionV>
            <wp:extent cx="4169410" cy="566420"/>
            <wp:effectExtent l="0" t="0" r="0" b="5080"/>
            <wp:wrapTight wrapText="bothSides">
              <wp:wrapPolygon edited="0">
                <wp:start x="0" y="0"/>
                <wp:lineTo x="0" y="5085"/>
                <wp:lineTo x="1678" y="11623"/>
                <wp:lineTo x="1678" y="14529"/>
                <wp:lineTo x="2566" y="21067"/>
                <wp:lineTo x="2961" y="21067"/>
                <wp:lineTo x="6020" y="21067"/>
                <wp:lineTo x="18356" y="21067"/>
                <wp:lineTo x="18455" y="16709"/>
                <wp:lineTo x="11053" y="11623"/>
                <wp:lineTo x="11251" y="4359"/>
                <wp:lineTo x="10264" y="2179"/>
                <wp:lineTo x="5823" y="0"/>
                <wp:lineTo x="0" y="0"/>
              </wp:wrapPolygon>
            </wp:wrapTight>
            <wp:docPr id="2" name="Picture 2" descr="https://okinbre.ouhsc.edu/Portals/1320a/skins/ouhsc_v2/images/okinb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inbre.ouhsc.edu/Portals/1320a/skins/ouhsc_v2/images/okinbre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6A3D5" w14:textId="77777777" w:rsidR="001E1C3F" w:rsidRPr="008A2C20" w:rsidRDefault="001E1C3F" w:rsidP="00E04E37">
      <w:pPr>
        <w:jc w:val="center"/>
        <w:rPr>
          <w:rFonts w:asciiTheme="minorHAnsi" w:hAnsiTheme="minorHAnsi" w:cstheme="minorHAnsi"/>
          <w:b/>
          <w:color w:val="4F81BD" w:themeColor="accent1"/>
          <w:sz w:val="22"/>
          <w:szCs w:val="22"/>
        </w:rPr>
      </w:pPr>
    </w:p>
    <w:p w14:paraId="02B7F22E" w14:textId="77777777" w:rsidR="00E04E37" w:rsidRPr="008A2C20" w:rsidRDefault="00E04E37" w:rsidP="00E04E37">
      <w:pPr>
        <w:jc w:val="center"/>
        <w:rPr>
          <w:rFonts w:asciiTheme="minorHAnsi" w:hAnsiTheme="minorHAnsi" w:cstheme="minorHAnsi"/>
          <w:b/>
          <w:color w:val="4F81BD" w:themeColor="accent1"/>
          <w:sz w:val="22"/>
          <w:szCs w:val="22"/>
        </w:rPr>
      </w:pPr>
    </w:p>
    <w:p w14:paraId="14F16F6A" w14:textId="77777777" w:rsidR="00341D90" w:rsidRDefault="00341D90" w:rsidP="00E04E37">
      <w:pPr>
        <w:jc w:val="center"/>
        <w:rPr>
          <w:rFonts w:asciiTheme="minorHAnsi" w:hAnsiTheme="minorHAnsi" w:cstheme="minorHAnsi"/>
          <w:b/>
          <w:color w:val="632423" w:themeColor="accent2" w:themeShade="80"/>
          <w:sz w:val="32"/>
          <w:szCs w:val="32"/>
        </w:rPr>
      </w:pPr>
    </w:p>
    <w:p w14:paraId="4E76D4A0" w14:textId="613DA50B" w:rsidR="00940084" w:rsidRPr="008A2C20" w:rsidRDefault="00940084" w:rsidP="00E04E37">
      <w:pPr>
        <w:jc w:val="center"/>
        <w:rPr>
          <w:rFonts w:asciiTheme="minorHAnsi" w:hAnsiTheme="minorHAnsi" w:cstheme="minorHAnsi"/>
          <w:b/>
          <w:color w:val="632423" w:themeColor="accent2" w:themeShade="80"/>
          <w:sz w:val="32"/>
          <w:szCs w:val="32"/>
        </w:rPr>
      </w:pPr>
      <w:r w:rsidRPr="008A2C20">
        <w:rPr>
          <w:rFonts w:asciiTheme="minorHAnsi" w:hAnsiTheme="minorHAnsi" w:cstheme="minorHAnsi"/>
          <w:b/>
          <w:color w:val="632423" w:themeColor="accent2" w:themeShade="80"/>
          <w:sz w:val="32"/>
          <w:szCs w:val="32"/>
        </w:rPr>
        <w:t>Oklahoma IDeA Network of Biomedical Research Excellence</w:t>
      </w:r>
    </w:p>
    <w:p w14:paraId="65D29358" w14:textId="6C031CDA" w:rsidR="00E04E37" w:rsidRPr="008A2C20" w:rsidRDefault="00E04E37" w:rsidP="00E04E37">
      <w:pPr>
        <w:jc w:val="center"/>
        <w:rPr>
          <w:rFonts w:asciiTheme="minorHAnsi" w:hAnsiTheme="minorHAnsi" w:cstheme="minorHAnsi"/>
          <w:b/>
          <w:color w:val="632423" w:themeColor="accent2" w:themeShade="80"/>
          <w:sz w:val="32"/>
          <w:szCs w:val="32"/>
        </w:rPr>
      </w:pPr>
      <w:r w:rsidRPr="008A2C20">
        <w:rPr>
          <w:rFonts w:asciiTheme="minorHAnsi" w:hAnsiTheme="minorHAnsi" w:cstheme="minorHAnsi"/>
          <w:b/>
          <w:color w:val="632423" w:themeColor="accent2" w:themeShade="80"/>
          <w:sz w:val="32"/>
          <w:szCs w:val="32"/>
        </w:rPr>
        <w:t>RESEARCH PROJECT INVESTIGATOR</w:t>
      </w:r>
      <w:r w:rsidR="00546430" w:rsidRPr="008A2C20">
        <w:rPr>
          <w:rFonts w:asciiTheme="minorHAnsi" w:hAnsiTheme="minorHAnsi" w:cstheme="minorHAnsi"/>
          <w:b/>
          <w:color w:val="632423" w:themeColor="accent2" w:themeShade="80"/>
          <w:sz w:val="32"/>
          <w:szCs w:val="32"/>
        </w:rPr>
        <w:t xml:space="preserve"> </w:t>
      </w:r>
      <w:r w:rsidRPr="008A2C20">
        <w:rPr>
          <w:rFonts w:asciiTheme="minorHAnsi" w:hAnsiTheme="minorHAnsi" w:cstheme="minorHAnsi"/>
          <w:b/>
          <w:color w:val="632423" w:themeColor="accent2" w:themeShade="80"/>
          <w:sz w:val="32"/>
          <w:szCs w:val="32"/>
        </w:rPr>
        <w:t>AWARDS</w:t>
      </w:r>
    </w:p>
    <w:p w14:paraId="5A6B7F7F" w14:textId="6D98D50B" w:rsidR="00C22B72" w:rsidRDefault="00C22B72" w:rsidP="00C22B72">
      <w:pPr>
        <w:jc w:val="center"/>
        <w:rPr>
          <w:rFonts w:asciiTheme="minorHAnsi" w:hAnsiTheme="minorHAnsi" w:cstheme="minorHAnsi"/>
          <w:b/>
          <w:color w:val="632423" w:themeColor="accent2" w:themeShade="80"/>
          <w:sz w:val="32"/>
          <w:szCs w:val="32"/>
        </w:rPr>
      </w:pPr>
      <w:r w:rsidRPr="008A2C20">
        <w:rPr>
          <w:rFonts w:asciiTheme="minorHAnsi" w:hAnsiTheme="minorHAnsi" w:cstheme="minorHAnsi"/>
          <w:b/>
          <w:color w:val="632423" w:themeColor="accent2" w:themeShade="80"/>
          <w:sz w:val="32"/>
          <w:szCs w:val="32"/>
        </w:rPr>
        <w:t>CALL FOR PROPOSALS 20</w:t>
      </w:r>
      <w:r w:rsidR="00B20D81" w:rsidRPr="008A2C20">
        <w:rPr>
          <w:rFonts w:asciiTheme="minorHAnsi" w:hAnsiTheme="minorHAnsi" w:cstheme="minorHAnsi"/>
          <w:b/>
          <w:color w:val="632423" w:themeColor="accent2" w:themeShade="80"/>
          <w:sz w:val="32"/>
          <w:szCs w:val="32"/>
        </w:rPr>
        <w:t>2</w:t>
      </w:r>
      <w:r w:rsidR="00666253">
        <w:rPr>
          <w:rFonts w:asciiTheme="minorHAnsi" w:hAnsiTheme="minorHAnsi" w:cstheme="minorHAnsi"/>
          <w:b/>
          <w:color w:val="632423" w:themeColor="accent2" w:themeShade="80"/>
          <w:sz w:val="32"/>
          <w:szCs w:val="32"/>
        </w:rPr>
        <w:t>4</w:t>
      </w:r>
    </w:p>
    <w:p w14:paraId="60C45BA4" w14:textId="5FF129A7" w:rsidR="008A08A0" w:rsidRPr="008A2C20" w:rsidRDefault="00106DEE" w:rsidP="00C22B72">
      <w:pPr>
        <w:jc w:val="center"/>
        <w:rPr>
          <w:rFonts w:asciiTheme="minorHAnsi" w:hAnsiTheme="minorHAnsi" w:cstheme="minorHAnsi"/>
          <w:b/>
          <w:color w:val="632423" w:themeColor="accent2" w:themeShade="80"/>
          <w:sz w:val="32"/>
          <w:szCs w:val="32"/>
        </w:rPr>
      </w:pPr>
      <w:r w:rsidRPr="00CA0AFE">
        <w:rPr>
          <w:rFonts w:asciiTheme="minorHAnsi" w:hAnsiTheme="minorHAnsi" w:cstheme="minorHAnsi"/>
          <w:b/>
          <w:noProof/>
          <w:color w:val="4F81BD" w:themeColor="accent1"/>
          <w:sz w:val="32"/>
          <w:szCs w:val="32"/>
        </w:rPr>
        <mc:AlternateContent>
          <mc:Choice Requires="wps">
            <w:drawing>
              <wp:anchor distT="0" distB="0" distL="114300" distR="114300" simplePos="0" relativeHeight="251660288" behindDoc="0" locked="0" layoutInCell="1" allowOverlap="1" wp14:anchorId="41D7C608" wp14:editId="0DC0660C">
                <wp:simplePos x="0" y="0"/>
                <wp:positionH relativeFrom="column">
                  <wp:posOffset>390525</wp:posOffset>
                </wp:positionH>
                <wp:positionV relativeFrom="paragraph">
                  <wp:posOffset>83185</wp:posOffset>
                </wp:positionV>
                <wp:extent cx="6172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72200" cy="952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7736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75pt,6.55pt" to="516.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" strokecolor="#4f81bd [3204]" strokeweight="1.5pt"/>
            </w:pict>
          </mc:Fallback>
        </mc:AlternateContent>
      </w:r>
    </w:p>
    <w:p w14:paraId="5669A95D" w14:textId="614F9FD8" w:rsidR="00D96182" w:rsidRPr="0074677E" w:rsidRDefault="009637D4" w:rsidP="00D96182">
      <w:pPr>
        <w:spacing w:after="120"/>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S</w:t>
      </w:r>
      <w:r w:rsidR="0013229E">
        <w:rPr>
          <w:rFonts w:asciiTheme="minorHAnsi" w:hAnsiTheme="minorHAnsi" w:cstheme="minorHAnsi"/>
          <w:b/>
          <w:color w:val="365F91" w:themeColor="accent1" w:themeShade="BF"/>
          <w:sz w:val="28"/>
          <w:szCs w:val="28"/>
        </w:rPr>
        <w:t>IGNIFICANT CHANGES</w:t>
      </w:r>
    </w:p>
    <w:p w14:paraId="070800CC" w14:textId="175318AD" w:rsidR="00A6177D" w:rsidRDefault="00A6177D" w:rsidP="00341D90">
      <w:pPr>
        <w:pStyle w:val="ListParagraph"/>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National Institutes of Health</w:t>
      </w:r>
      <w:r w:rsidR="00CB399F">
        <w:rPr>
          <w:rFonts w:asciiTheme="minorHAnsi" w:hAnsiTheme="minorHAnsi" w:cstheme="minorHAnsi"/>
          <w:bCs/>
          <w:color w:val="000000" w:themeColor="text1"/>
          <w:sz w:val="22"/>
          <w:szCs w:val="22"/>
        </w:rPr>
        <w:t xml:space="preserve"> (NIH)</w:t>
      </w:r>
      <w:r w:rsidR="001C760C">
        <w:rPr>
          <w:rFonts w:asciiTheme="minorHAnsi" w:hAnsiTheme="minorHAnsi" w:cstheme="minorHAnsi"/>
          <w:bCs/>
          <w:color w:val="000000" w:themeColor="text1"/>
          <w:sz w:val="22"/>
          <w:szCs w:val="22"/>
        </w:rPr>
        <w:t xml:space="preserve"> substantially revised </w:t>
      </w:r>
      <w:r w:rsidR="00341D90">
        <w:rPr>
          <w:rFonts w:asciiTheme="minorHAnsi" w:hAnsiTheme="minorHAnsi" w:cstheme="minorHAnsi"/>
          <w:bCs/>
          <w:color w:val="000000" w:themeColor="text1"/>
          <w:sz w:val="22"/>
          <w:szCs w:val="22"/>
        </w:rPr>
        <w:t>the</w:t>
      </w:r>
      <w:r w:rsidR="007A2E42">
        <w:rPr>
          <w:rFonts w:asciiTheme="minorHAnsi" w:hAnsiTheme="minorHAnsi" w:cstheme="minorHAnsi"/>
          <w:bCs/>
          <w:color w:val="000000" w:themeColor="text1"/>
          <w:sz w:val="22"/>
          <w:szCs w:val="22"/>
        </w:rPr>
        <w:t xml:space="preserve"> </w:t>
      </w:r>
      <w:r w:rsidR="001C760C">
        <w:rPr>
          <w:rFonts w:asciiTheme="minorHAnsi" w:hAnsiTheme="minorHAnsi" w:cstheme="minorHAnsi"/>
          <w:bCs/>
          <w:color w:val="000000" w:themeColor="text1"/>
          <w:sz w:val="22"/>
          <w:szCs w:val="22"/>
        </w:rPr>
        <w:t xml:space="preserve">INBRE </w:t>
      </w:r>
      <w:r w:rsidR="00341D90">
        <w:rPr>
          <w:rFonts w:asciiTheme="minorHAnsi" w:hAnsiTheme="minorHAnsi" w:cstheme="minorHAnsi"/>
          <w:bCs/>
          <w:color w:val="000000" w:themeColor="text1"/>
          <w:sz w:val="22"/>
          <w:szCs w:val="22"/>
        </w:rPr>
        <w:t>developmental research project program</w:t>
      </w:r>
      <w:r w:rsidR="001C760C">
        <w:rPr>
          <w:rFonts w:asciiTheme="minorHAnsi" w:hAnsiTheme="minorHAnsi" w:cstheme="minorHAnsi"/>
          <w:bCs/>
          <w:color w:val="000000" w:themeColor="text1"/>
          <w:sz w:val="22"/>
          <w:szCs w:val="22"/>
        </w:rPr>
        <w:t xml:space="preserve"> effective with </w:t>
      </w:r>
      <w:r w:rsidR="001C0364">
        <w:rPr>
          <w:rFonts w:asciiTheme="minorHAnsi" w:hAnsiTheme="minorHAnsi" w:cstheme="minorHAnsi"/>
          <w:bCs/>
          <w:color w:val="000000" w:themeColor="text1"/>
          <w:sz w:val="22"/>
          <w:szCs w:val="22"/>
        </w:rPr>
        <w:t xml:space="preserve">the </w:t>
      </w:r>
      <w:r w:rsidR="003C001E">
        <w:rPr>
          <w:rFonts w:asciiTheme="minorHAnsi" w:hAnsiTheme="minorHAnsi" w:cstheme="minorHAnsi"/>
          <w:bCs/>
          <w:color w:val="000000" w:themeColor="text1"/>
          <w:sz w:val="22"/>
          <w:szCs w:val="22"/>
        </w:rPr>
        <w:t xml:space="preserve">five-year </w:t>
      </w:r>
      <w:r w:rsidR="001C0364">
        <w:rPr>
          <w:rFonts w:asciiTheme="minorHAnsi" w:hAnsiTheme="minorHAnsi" w:cstheme="minorHAnsi"/>
          <w:bCs/>
          <w:color w:val="000000" w:themeColor="text1"/>
          <w:sz w:val="22"/>
          <w:szCs w:val="22"/>
        </w:rPr>
        <w:t>award cycle beginning in 2024.  Please review these changes below.</w:t>
      </w:r>
    </w:p>
    <w:p w14:paraId="7D1A5AD1" w14:textId="77777777" w:rsidR="006E71B4" w:rsidRDefault="006E71B4" w:rsidP="00A6177D">
      <w:pPr>
        <w:pStyle w:val="ListParagraph"/>
        <w:rPr>
          <w:rFonts w:asciiTheme="minorHAnsi" w:hAnsiTheme="minorHAnsi" w:cstheme="minorHAnsi"/>
          <w:bCs/>
          <w:color w:val="000000" w:themeColor="text1"/>
          <w:sz w:val="22"/>
          <w:szCs w:val="22"/>
        </w:rPr>
      </w:pPr>
    </w:p>
    <w:p w14:paraId="5DD39506" w14:textId="71A24C6D" w:rsidR="00A0709B" w:rsidRPr="00F15186" w:rsidRDefault="00CB399F" w:rsidP="00A6177D">
      <w:pPr>
        <w:pStyle w:val="ListParagraph"/>
        <w:numPr>
          <w:ilvl w:val="0"/>
          <w:numId w:val="20"/>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 NIH has changed the maximum </w:t>
      </w:r>
      <w:r w:rsidR="00984E1E">
        <w:rPr>
          <w:rFonts w:asciiTheme="minorHAnsi" w:hAnsiTheme="minorHAnsi" w:cstheme="minorHAnsi"/>
          <w:bCs/>
          <w:color w:val="000000" w:themeColor="text1"/>
          <w:sz w:val="22"/>
          <w:szCs w:val="22"/>
        </w:rPr>
        <w:t>funding period for</w:t>
      </w:r>
      <w:r>
        <w:rPr>
          <w:rFonts w:asciiTheme="minorHAnsi" w:hAnsiTheme="minorHAnsi" w:cstheme="minorHAnsi"/>
          <w:bCs/>
          <w:color w:val="000000" w:themeColor="text1"/>
          <w:sz w:val="22"/>
          <w:szCs w:val="22"/>
        </w:rPr>
        <w:t xml:space="preserve"> INBRE research projects</w:t>
      </w:r>
      <w:r w:rsidR="00D96182">
        <w:rPr>
          <w:rFonts w:asciiTheme="minorHAnsi" w:hAnsiTheme="minorHAnsi" w:cstheme="minorHAnsi"/>
          <w:bCs/>
          <w:color w:val="000000" w:themeColor="text1"/>
          <w:sz w:val="22"/>
          <w:szCs w:val="22"/>
        </w:rPr>
        <w:t xml:space="preserve">.  Research Project Investigator </w:t>
      </w:r>
      <w:r w:rsidR="002D6022">
        <w:rPr>
          <w:rFonts w:asciiTheme="minorHAnsi" w:hAnsiTheme="minorHAnsi" w:cstheme="minorHAnsi"/>
          <w:bCs/>
          <w:color w:val="000000" w:themeColor="text1"/>
          <w:sz w:val="22"/>
          <w:szCs w:val="22"/>
        </w:rPr>
        <w:t xml:space="preserve">(RPI) </w:t>
      </w:r>
      <w:r w:rsidR="00D96182">
        <w:rPr>
          <w:rFonts w:asciiTheme="minorHAnsi" w:hAnsiTheme="minorHAnsi" w:cstheme="minorHAnsi"/>
          <w:bCs/>
          <w:color w:val="000000" w:themeColor="text1"/>
          <w:sz w:val="22"/>
          <w:szCs w:val="22"/>
        </w:rPr>
        <w:t>awards may</w:t>
      </w:r>
      <w:r>
        <w:rPr>
          <w:rFonts w:asciiTheme="minorHAnsi" w:hAnsiTheme="minorHAnsi" w:cstheme="minorHAnsi"/>
          <w:bCs/>
          <w:color w:val="000000" w:themeColor="text1"/>
          <w:sz w:val="22"/>
          <w:szCs w:val="22"/>
        </w:rPr>
        <w:t xml:space="preserve"> be funded for up to</w:t>
      </w:r>
      <w:r w:rsidR="00DA2118" w:rsidRPr="00F15186">
        <w:rPr>
          <w:rFonts w:asciiTheme="minorHAnsi" w:hAnsiTheme="minorHAnsi" w:cstheme="minorHAnsi"/>
          <w:bCs/>
          <w:color w:val="000000" w:themeColor="text1"/>
          <w:sz w:val="22"/>
          <w:szCs w:val="22"/>
        </w:rPr>
        <w:t xml:space="preserve"> two years</w:t>
      </w:r>
      <w:r w:rsidR="00341D90">
        <w:rPr>
          <w:rFonts w:asciiTheme="minorHAnsi" w:hAnsiTheme="minorHAnsi" w:cstheme="minorHAnsi"/>
          <w:bCs/>
          <w:color w:val="000000" w:themeColor="text1"/>
          <w:sz w:val="22"/>
          <w:szCs w:val="22"/>
        </w:rPr>
        <w:t xml:space="preserve"> (previously 2.5 years</w:t>
      </w:r>
      <w:r w:rsidR="00D96182">
        <w:rPr>
          <w:rFonts w:asciiTheme="minorHAnsi" w:hAnsiTheme="minorHAnsi" w:cstheme="minorHAnsi"/>
          <w:bCs/>
          <w:color w:val="000000" w:themeColor="text1"/>
          <w:sz w:val="22"/>
          <w:szCs w:val="22"/>
        </w:rPr>
        <w:t>)</w:t>
      </w:r>
      <w:r w:rsidR="00DA2118" w:rsidRPr="00F15186">
        <w:rPr>
          <w:rFonts w:asciiTheme="minorHAnsi" w:hAnsiTheme="minorHAnsi" w:cstheme="minorHAnsi"/>
          <w:bCs/>
          <w:color w:val="000000" w:themeColor="text1"/>
          <w:sz w:val="22"/>
          <w:szCs w:val="22"/>
        </w:rPr>
        <w:t>.</w:t>
      </w:r>
    </w:p>
    <w:p w14:paraId="3681DD0B" w14:textId="3C75241C" w:rsidR="006C74D5" w:rsidRDefault="00CB399F" w:rsidP="00A6177D">
      <w:pPr>
        <w:pStyle w:val="ListParagraph"/>
        <w:numPr>
          <w:ilvl w:val="0"/>
          <w:numId w:val="20"/>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RPI </w:t>
      </w:r>
      <w:r w:rsidR="002D6022">
        <w:rPr>
          <w:rFonts w:asciiTheme="minorHAnsi" w:hAnsiTheme="minorHAnsi" w:cstheme="minorHAnsi"/>
          <w:bCs/>
          <w:color w:val="000000" w:themeColor="text1"/>
          <w:sz w:val="22"/>
          <w:szCs w:val="22"/>
        </w:rPr>
        <w:t>awards</w:t>
      </w:r>
      <w:r w:rsidR="00DA2118" w:rsidRPr="00F15186">
        <w:rPr>
          <w:rFonts w:asciiTheme="minorHAnsi" w:hAnsiTheme="minorHAnsi" w:cstheme="minorHAnsi"/>
          <w:bCs/>
          <w:color w:val="000000" w:themeColor="text1"/>
          <w:sz w:val="22"/>
          <w:szCs w:val="22"/>
        </w:rPr>
        <w:t xml:space="preserve"> are no longer </w:t>
      </w:r>
      <w:r w:rsidR="00AC56CE">
        <w:rPr>
          <w:rFonts w:asciiTheme="minorHAnsi" w:hAnsiTheme="minorHAnsi" w:cstheme="minorHAnsi"/>
          <w:bCs/>
          <w:color w:val="000000" w:themeColor="text1"/>
          <w:sz w:val="22"/>
          <w:szCs w:val="22"/>
        </w:rPr>
        <w:t xml:space="preserve">able to be </w:t>
      </w:r>
      <w:r w:rsidR="00DA2118" w:rsidRPr="00F15186">
        <w:rPr>
          <w:rFonts w:asciiTheme="minorHAnsi" w:hAnsiTheme="minorHAnsi" w:cstheme="minorHAnsi"/>
          <w:bCs/>
          <w:color w:val="000000" w:themeColor="text1"/>
          <w:sz w:val="22"/>
          <w:szCs w:val="22"/>
        </w:rPr>
        <w:t>renew</w:t>
      </w:r>
      <w:r w:rsidR="00AC56CE">
        <w:rPr>
          <w:rFonts w:asciiTheme="minorHAnsi" w:hAnsiTheme="minorHAnsi" w:cstheme="minorHAnsi"/>
          <w:bCs/>
          <w:color w:val="000000" w:themeColor="text1"/>
          <w:sz w:val="22"/>
          <w:szCs w:val="22"/>
        </w:rPr>
        <w:t>ed</w:t>
      </w:r>
      <w:r w:rsidR="00D049AC" w:rsidRPr="00F15186">
        <w:rPr>
          <w:rFonts w:asciiTheme="minorHAnsi" w:hAnsiTheme="minorHAnsi" w:cstheme="minorHAnsi"/>
          <w:bCs/>
          <w:color w:val="000000" w:themeColor="text1"/>
          <w:sz w:val="22"/>
          <w:szCs w:val="22"/>
        </w:rPr>
        <w:t>.</w:t>
      </w:r>
      <w:r w:rsidR="00847FAB">
        <w:rPr>
          <w:rFonts w:asciiTheme="minorHAnsi" w:hAnsiTheme="minorHAnsi" w:cstheme="minorHAnsi"/>
          <w:bCs/>
          <w:color w:val="000000" w:themeColor="text1"/>
          <w:sz w:val="22"/>
          <w:szCs w:val="22"/>
        </w:rPr>
        <w:t xml:space="preserve">  The project will conclude at the end of two years.</w:t>
      </w:r>
    </w:p>
    <w:p w14:paraId="4EEC754B" w14:textId="1D083837" w:rsidR="00634741" w:rsidRDefault="004D25B2" w:rsidP="00A6177D">
      <w:pPr>
        <w:pStyle w:val="ListParagraph"/>
        <w:numPr>
          <w:ilvl w:val="0"/>
          <w:numId w:val="20"/>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Awarded Research Project Leaders (RPL) are expected to</w:t>
      </w:r>
      <w:r w:rsidR="00C377DF">
        <w:rPr>
          <w:rFonts w:asciiTheme="minorHAnsi" w:hAnsiTheme="minorHAnsi" w:cstheme="minorHAnsi"/>
          <w:bCs/>
          <w:color w:val="000000" w:themeColor="text1"/>
          <w:sz w:val="22"/>
          <w:szCs w:val="22"/>
        </w:rPr>
        <w:t xml:space="preserve"> “graduate” from INBRE funding and</w:t>
      </w:r>
      <w:r>
        <w:rPr>
          <w:rFonts w:asciiTheme="minorHAnsi" w:hAnsiTheme="minorHAnsi" w:cstheme="minorHAnsi"/>
          <w:bCs/>
          <w:color w:val="000000" w:themeColor="text1"/>
          <w:sz w:val="22"/>
          <w:szCs w:val="22"/>
        </w:rPr>
        <w:t xml:space="preserve"> apply for</w:t>
      </w:r>
      <w:r w:rsidR="00C377DF">
        <w:rPr>
          <w:rFonts w:asciiTheme="minorHAnsi" w:hAnsiTheme="minorHAnsi" w:cstheme="minorHAnsi"/>
          <w:bCs/>
          <w:color w:val="000000" w:themeColor="text1"/>
          <w:sz w:val="22"/>
          <w:szCs w:val="22"/>
        </w:rPr>
        <w:t xml:space="preserve"> support from other sponsors.  The maximum </w:t>
      </w:r>
      <w:r w:rsidR="00BA2637">
        <w:rPr>
          <w:rFonts w:asciiTheme="minorHAnsi" w:hAnsiTheme="minorHAnsi" w:cstheme="minorHAnsi"/>
          <w:bCs/>
          <w:color w:val="000000" w:themeColor="text1"/>
          <w:sz w:val="22"/>
          <w:szCs w:val="22"/>
        </w:rPr>
        <w:t xml:space="preserve">RPI </w:t>
      </w:r>
      <w:r w:rsidR="00C377DF">
        <w:rPr>
          <w:rFonts w:asciiTheme="minorHAnsi" w:hAnsiTheme="minorHAnsi" w:cstheme="minorHAnsi"/>
          <w:bCs/>
          <w:color w:val="000000" w:themeColor="text1"/>
          <w:sz w:val="22"/>
          <w:szCs w:val="22"/>
        </w:rPr>
        <w:t>funding is up to two years.</w:t>
      </w:r>
    </w:p>
    <w:p w14:paraId="6DA4AE52" w14:textId="77777777" w:rsidR="00FB2F29" w:rsidRDefault="00FB2F29" w:rsidP="00B41AC6">
      <w:pPr>
        <w:rPr>
          <w:rFonts w:asciiTheme="minorHAnsi" w:hAnsiTheme="minorHAnsi" w:cstheme="minorHAnsi"/>
          <w:b/>
          <w:color w:val="365F91" w:themeColor="accent1" w:themeShade="BF"/>
          <w:sz w:val="22"/>
          <w:szCs w:val="22"/>
        </w:rPr>
      </w:pPr>
    </w:p>
    <w:p w14:paraId="5FB29ED2" w14:textId="1979C4E4" w:rsidR="00D96182" w:rsidRPr="009637D4" w:rsidRDefault="00B41AC6" w:rsidP="00D96182">
      <w:pPr>
        <w:spacing w:after="120"/>
        <w:rPr>
          <w:rFonts w:asciiTheme="minorHAnsi" w:hAnsiTheme="minorHAnsi" w:cstheme="minorHAnsi"/>
          <w:b/>
          <w:color w:val="365F91" w:themeColor="accent1" w:themeShade="BF"/>
          <w:sz w:val="28"/>
          <w:szCs w:val="28"/>
        </w:rPr>
      </w:pPr>
      <w:r w:rsidRPr="009637D4">
        <w:rPr>
          <w:rFonts w:asciiTheme="minorHAnsi" w:hAnsiTheme="minorHAnsi" w:cstheme="minorHAnsi"/>
          <w:b/>
          <w:color w:val="365F91" w:themeColor="accent1" w:themeShade="BF"/>
          <w:sz w:val="28"/>
          <w:szCs w:val="28"/>
        </w:rPr>
        <w:t>KEY DATES</w:t>
      </w:r>
    </w:p>
    <w:p w14:paraId="1D77C345" w14:textId="20847710" w:rsidR="00B41AC6" w:rsidRPr="008A2C20" w:rsidRDefault="00E04E37" w:rsidP="00B41AC6">
      <w:pPr>
        <w:rPr>
          <w:rFonts w:asciiTheme="minorHAnsi" w:hAnsiTheme="minorHAnsi" w:cstheme="minorHAnsi"/>
          <w:sz w:val="22"/>
          <w:szCs w:val="22"/>
        </w:rPr>
      </w:pPr>
      <w:r w:rsidRPr="008A2C20">
        <w:rPr>
          <w:rFonts w:asciiTheme="minorHAnsi" w:hAnsiTheme="minorHAnsi" w:cstheme="minorHAnsi"/>
          <w:sz w:val="22"/>
          <w:szCs w:val="22"/>
        </w:rPr>
        <w:tab/>
      </w:r>
      <w:r w:rsidR="003962F4" w:rsidRPr="008A2C20">
        <w:rPr>
          <w:rFonts w:asciiTheme="minorHAnsi" w:hAnsiTheme="minorHAnsi" w:cstheme="minorHAnsi"/>
          <w:sz w:val="22"/>
          <w:szCs w:val="22"/>
        </w:rPr>
        <w:t xml:space="preserve">Application Due Date:  </w:t>
      </w:r>
      <w:r w:rsidRPr="008A2C20">
        <w:rPr>
          <w:rFonts w:asciiTheme="minorHAnsi" w:hAnsiTheme="minorHAnsi" w:cstheme="minorHAnsi"/>
          <w:sz w:val="22"/>
          <w:szCs w:val="22"/>
        </w:rPr>
        <w:tab/>
      </w:r>
      <w:r w:rsidR="002145BF">
        <w:rPr>
          <w:rFonts w:asciiTheme="minorHAnsi" w:hAnsiTheme="minorHAnsi" w:cstheme="minorHAnsi"/>
          <w:sz w:val="22"/>
          <w:szCs w:val="22"/>
        </w:rPr>
        <w:tab/>
      </w:r>
      <w:r w:rsidR="00F66DBB" w:rsidRPr="008A2C20">
        <w:rPr>
          <w:rFonts w:asciiTheme="minorHAnsi" w:hAnsiTheme="minorHAnsi" w:cstheme="minorHAnsi"/>
          <w:sz w:val="22"/>
          <w:szCs w:val="22"/>
        </w:rPr>
        <w:t xml:space="preserve">March 1, </w:t>
      </w:r>
      <w:r w:rsidR="00FE61E4" w:rsidRPr="008A2C20">
        <w:rPr>
          <w:rFonts w:asciiTheme="minorHAnsi" w:hAnsiTheme="minorHAnsi" w:cstheme="minorHAnsi"/>
          <w:sz w:val="22"/>
          <w:szCs w:val="22"/>
        </w:rPr>
        <w:t>2024,</w:t>
      </w:r>
      <w:r w:rsidR="00BC41C5" w:rsidRPr="008A2C20">
        <w:rPr>
          <w:rFonts w:asciiTheme="minorHAnsi" w:hAnsiTheme="minorHAnsi" w:cstheme="minorHAnsi"/>
          <w:sz w:val="22"/>
          <w:szCs w:val="22"/>
        </w:rPr>
        <w:t xml:space="preserve"> 5:00pm</w:t>
      </w:r>
      <w:r w:rsidR="0022211B" w:rsidRPr="008A2C20">
        <w:rPr>
          <w:rFonts w:asciiTheme="minorHAnsi" w:hAnsiTheme="minorHAnsi" w:cstheme="minorHAnsi"/>
          <w:sz w:val="22"/>
          <w:szCs w:val="22"/>
        </w:rPr>
        <w:t xml:space="preserve"> </w:t>
      </w:r>
    </w:p>
    <w:p w14:paraId="168AE8BD" w14:textId="6E4A367E" w:rsidR="00B41AC6" w:rsidRPr="008A2C20" w:rsidRDefault="00E04E37" w:rsidP="00B41AC6">
      <w:pPr>
        <w:rPr>
          <w:rFonts w:asciiTheme="minorHAnsi" w:hAnsiTheme="minorHAnsi" w:cstheme="minorHAnsi"/>
          <w:sz w:val="22"/>
          <w:szCs w:val="22"/>
        </w:rPr>
      </w:pPr>
      <w:r w:rsidRPr="008A2C20">
        <w:rPr>
          <w:rFonts w:asciiTheme="minorHAnsi" w:hAnsiTheme="minorHAnsi" w:cstheme="minorHAnsi"/>
          <w:sz w:val="22"/>
          <w:szCs w:val="22"/>
        </w:rPr>
        <w:tab/>
        <w:t xml:space="preserve">Review Date:  </w:t>
      </w:r>
      <w:r w:rsidRPr="008A2C20">
        <w:rPr>
          <w:rFonts w:asciiTheme="minorHAnsi" w:hAnsiTheme="minorHAnsi" w:cstheme="minorHAnsi"/>
          <w:sz w:val="22"/>
          <w:szCs w:val="22"/>
        </w:rPr>
        <w:tab/>
      </w:r>
      <w:r w:rsidR="002A37E5" w:rsidRPr="008A2C20">
        <w:rPr>
          <w:rFonts w:asciiTheme="minorHAnsi" w:hAnsiTheme="minorHAnsi" w:cstheme="minorHAnsi"/>
          <w:sz w:val="22"/>
          <w:szCs w:val="22"/>
        </w:rPr>
        <w:tab/>
      </w:r>
      <w:r w:rsidR="008A3E96">
        <w:rPr>
          <w:rFonts w:asciiTheme="minorHAnsi" w:hAnsiTheme="minorHAnsi" w:cstheme="minorHAnsi"/>
          <w:sz w:val="22"/>
          <w:szCs w:val="22"/>
        </w:rPr>
        <w:tab/>
      </w:r>
      <w:r w:rsidR="00940084" w:rsidRPr="008A2C20">
        <w:rPr>
          <w:rFonts w:asciiTheme="minorHAnsi" w:hAnsiTheme="minorHAnsi" w:cstheme="minorHAnsi"/>
          <w:sz w:val="22"/>
          <w:szCs w:val="22"/>
        </w:rPr>
        <w:t>March/April</w:t>
      </w:r>
      <w:r w:rsidR="00FE61E4" w:rsidRPr="008A2C20">
        <w:rPr>
          <w:rFonts w:asciiTheme="minorHAnsi" w:hAnsiTheme="minorHAnsi" w:cstheme="minorHAnsi"/>
          <w:sz w:val="22"/>
          <w:szCs w:val="22"/>
        </w:rPr>
        <w:t xml:space="preserve"> </w:t>
      </w:r>
      <w:r w:rsidR="00940084" w:rsidRPr="008A2C20">
        <w:rPr>
          <w:rFonts w:asciiTheme="minorHAnsi" w:hAnsiTheme="minorHAnsi" w:cstheme="minorHAnsi"/>
          <w:sz w:val="22"/>
          <w:szCs w:val="22"/>
        </w:rPr>
        <w:t>2024</w:t>
      </w:r>
    </w:p>
    <w:p w14:paraId="6A0F56C0" w14:textId="34C363C6" w:rsidR="00B41AC6" w:rsidRPr="008A2C20" w:rsidRDefault="00E04E37" w:rsidP="00B41AC6">
      <w:pPr>
        <w:rPr>
          <w:rFonts w:asciiTheme="minorHAnsi" w:hAnsiTheme="minorHAnsi" w:cstheme="minorHAnsi"/>
          <w:sz w:val="22"/>
          <w:szCs w:val="22"/>
        </w:rPr>
      </w:pPr>
      <w:r w:rsidRPr="008A2C20">
        <w:rPr>
          <w:rFonts w:asciiTheme="minorHAnsi" w:hAnsiTheme="minorHAnsi" w:cstheme="minorHAnsi"/>
          <w:sz w:val="22"/>
          <w:szCs w:val="22"/>
        </w:rPr>
        <w:tab/>
      </w:r>
      <w:r w:rsidR="00B41AC6" w:rsidRPr="008A2C20">
        <w:rPr>
          <w:rFonts w:asciiTheme="minorHAnsi" w:hAnsiTheme="minorHAnsi" w:cstheme="minorHAnsi"/>
          <w:sz w:val="22"/>
          <w:szCs w:val="22"/>
        </w:rPr>
        <w:t>Earliest Start Date:</w:t>
      </w:r>
      <w:r w:rsidR="002A37E5" w:rsidRPr="008A2C20">
        <w:rPr>
          <w:rFonts w:asciiTheme="minorHAnsi" w:hAnsiTheme="minorHAnsi" w:cstheme="minorHAnsi"/>
          <w:sz w:val="22"/>
          <w:szCs w:val="22"/>
        </w:rPr>
        <w:tab/>
      </w:r>
      <w:r w:rsidR="00B41AC6" w:rsidRPr="008A2C20">
        <w:rPr>
          <w:rFonts w:asciiTheme="minorHAnsi" w:hAnsiTheme="minorHAnsi" w:cstheme="minorHAnsi"/>
          <w:sz w:val="22"/>
          <w:szCs w:val="22"/>
        </w:rPr>
        <w:t xml:space="preserve"> </w:t>
      </w:r>
      <w:r w:rsidRPr="008A2C20">
        <w:rPr>
          <w:rFonts w:asciiTheme="minorHAnsi" w:hAnsiTheme="minorHAnsi" w:cstheme="minorHAnsi"/>
          <w:sz w:val="22"/>
          <w:szCs w:val="22"/>
        </w:rPr>
        <w:tab/>
      </w:r>
      <w:r w:rsidR="0022211B" w:rsidRPr="008A2C20">
        <w:rPr>
          <w:rFonts w:asciiTheme="minorHAnsi" w:hAnsiTheme="minorHAnsi" w:cstheme="minorHAnsi"/>
          <w:sz w:val="22"/>
          <w:szCs w:val="22"/>
        </w:rPr>
        <w:t>May 1, 2024</w:t>
      </w:r>
    </w:p>
    <w:p w14:paraId="621A8076" w14:textId="2223037E" w:rsidR="00030C57" w:rsidRPr="008A2C20" w:rsidRDefault="00E04E37" w:rsidP="00B41AC6">
      <w:pPr>
        <w:rPr>
          <w:rFonts w:asciiTheme="minorHAnsi" w:hAnsiTheme="minorHAnsi" w:cstheme="minorHAnsi"/>
          <w:sz w:val="22"/>
          <w:szCs w:val="22"/>
        </w:rPr>
      </w:pPr>
      <w:r w:rsidRPr="008A2C20">
        <w:rPr>
          <w:rFonts w:asciiTheme="minorHAnsi" w:hAnsiTheme="minorHAnsi" w:cstheme="minorHAnsi"/>
          <w:sz w:val="22"/>
          <w:szCs w:val="22"/>
        </w:rPr>
        <w:tab/>
      </w:r>
    </w:p>
    <w:p w14:paraId="75355963" w14:textId="26F245FD" w:rsidR="00D96182" w:rsidRPr="009637D4" w:rsidRDefault="009903F6" w:rsidP="00D96182">
      <w:pPr>
        <w:spacing w:after="120"/>
        <w:rPr>
          <w:rFonts w:asciiTheme="minorHAnsi" w:hAnsiTheme="minorHAnsi" w:cstheme="minorHAnsi"/>
          <w:b/>
          <w:color w:val="365F91" w:themeColor="accent1" w:themeShade="BF"/>
          <w:sz w:val="28"/>
          <w:szCs w:val="28"/>
        </w:rPr>
      </w:pPr>
      <w:r w:rsidRPr="009637D4">
        <w:rPr>
          <w:rFonts w:asciiTheme="minorHAnsi" w:hAnsiTheme="minorHAnsi" w:cstheme="minorHAnsi"/>
          <w:b/>
          <w:color w:val="365F91" w:themeColor="accent1" w:themeShade="BF"/>
          <w:sz w:val="28"/>
          <w:szCs w:val="28"/>
        </w:rPr>
        <w:t>BACKGROUND</w:t>
      </w:r>
      <w:r w:rsidR="00B41AC6" w:rsidRPr="009637D4">
        <w:rPr>
          <w:rFonts w:asciiTheme="minorHAnsi" w:hAnsiTheme="minorHAnsi" w:cstheme="minorHAnsi"/>
          <w:b/>
          <w:color w:val="365F91" w:themeColor="accent1" w:themeShade="BF"/>
          <w:sz w:val="28"/>
          <w:szCs w:val="28"/>
        </w:rPr>
        <w:t xml:space="preserve"> </w:t>
      </w:r>
    </w:p>
    <w:p w14:paraId="42183284" w14:textId="33F68B19" w:rsidR="009903F6" w:rsidRDefault="00E04E37" w:rsidP="00E04E37">
      <w:pPr>
        <w:ind w:left="720" w:hanging="720"/>
        <w:jc w:val="both"/>
        <w:rPr>
          <w:rFonts w:asciiTheme="minorHAnsi" w:hAnsiTheme="minorHAnsi" w:cstheme="minorHAnsi"/>
          <w:color w:val="333333"/>
          <w:sz w:val="22"/>
          <w:szCs w:val="22"/>
          <w:shd w:val="clear" w:color="auto" w:fill="FFFFFF"/>
        </w:rPr>
      </w:pPr>
      <w:r w:rsidRPr="008A2C20">
        <w:rPr>
          <w:rFonts w:asciiTheme="minorHAnsi" w:hAnsiTheme="minorHAnsi" w:cstheme="minorHAnsi"/>
          <w:sz w:val="22"/>
          <w:szCs w:val="22"/>
        </w:rPr>
        <w:tab/>
      </w:r>
      <w:r w:rsidR="008A2C20">
        <w:rPr>
          <w:rFonts w:asciiTheme="minorHAnsi" w:hAnsiTheme="minorHAnsi" w:cstheme="minorHAnsi"/>
          <w:sz w:val="22"/>
          <w:szCs w:val="22"/>
        </w:rPr>
        <w:t>T</w:t>
      </w:r>
      <w:r w:rsidR="00D761AA" w:rsidRPr="008A2C20">
        <w:rPr>
          <w:rFonts w:asciiTheme="minorHAnsi" w:hAnsiTheme="minorHAnsi" w:cstheme="minorHAnsi"/>
          <w:color w:val="333333"/>
          <w:sz w:val="22"/>
          <w:szCs w:val="22"/>
          <w:shd w:val="clear" w:color="auto" w:fill="FFFFFF"/>
        </w:rPr>
        <w:t>he National Institutes of Health (NIH) established the Institutional Development Award (IDeA) program to build biomedical research capacity in the</w:t>
      </w:r>
      <w:r w:rsidR="008A2C20">
        <w:rPr>
          <w:rFonts w:asciiTheme="minorHAnsi" w:hAnsiTheme="minorHAnsi" w:cstheme="minorHAnsi"/>
          <w:color w:val="333333"/>
          <w:sz w:val="22"/>
          <w:szCs w:val="22"/>
          <w:shd w:val="clear" w:color="auto" w:fill="FFFFFF"/>
        </w:rPr>
        <w:t xml:space="preserve"> 23 U.S. states and Puerto Rico</w:t>
      </w:r>
      <w:r w:rsidR="00D761AA" w:rsidRPr="008A2C20">
        <w:rPr>
          <w:rFonts w:asciiTheme="minorHAnsi" w:hAnsiTheme="minorHAnsi" w:cstheme="minorHAnsi"/>
          <w:color w:val="333333"/>
          <w:sz w:val="22"/>
          <w:szCs w:val="22"/>
          <w:shd w:val="clear" w:color="auto" w:fill="FFFFFF"/>
        </w:rPr>
        <w:t> that had historically low NIH grant funding success rates. IDeA funding programs collectively support biomedical research in basic, clinical, behavioral, and translational science</w:t>
      </w:r>
      <w:r w:rsidR="00C46562">
        <w:rPr>
          <w:rFonts w:asciiTheme="minorHAnsi" w:hAnsiTheme="minorHAnsi" w:cstheme="minorHAnsi"/>
          <w:color w:val="333333"/>
          <w:sz w:val="22"/>
          <w:szCs w:val="22"/>
          <w:shd w:val="clear" w:color="auto" w:fill="FFFFFF"/>
        </w:rPr>
        <w:t>.</w:t>
      </w:r>
      <w:r w:rsidR="008A2C20" w:rsidRPr="008A2C20">
        <w:rPr>
          <w:rFonts w:asciiTheme="minorHAnsi" w:hAnsiTheme="minorHAnsi" w:cstheme="minorHAnsi"/>
          <w:color w:val="333333"/>
          <w:sz w:val="22"/>
          <w:szCs w:val="22"/>
          <w:shd w:val="clear" w:color="auto" w:fill="FFFFFF"/>
        </w:rPr>
        <w:t xml:space="preserve">  The IDeA Networks of Biomedical Research Excellence (INBRE) program is a key IDeA component that funds one statewide network of higher education and research institutions in each IDeA-eligible state and Puerto Rico to build biomedical research capacity through supporting faculty research and research mentoring, student participation in research, and research infrastructure enhancement at network institutions. These networks aim to catalyze, develop, and strengthen </w:t>
      </w:r>
      <w:r w:rsidR="004743D5">
        <w:rPr>
          <w:rFonts w:asciiTheme="minorHAnsi" w:hAnsiTheme="minorHAnsi" w:cstheme="minorHAnsi"/>
          <w:color w:val="333333"/>
          <w:sz w:val="22"/>
          <w:szCs w:val="22"/>
          <w:shd w:val="clear" w:color="auto" w:fill="FFFFFF"/>
        </w:rPr>
        <w:t xml:space="preserve">the </w:t>
      </w:r>
      <w:r w:rsidR="008A2C20" w:rsidRPr="008A2C20">
        <w:rPr>
          <w:rFonts w:asciiTheme="minorHAnsi" w:hAnsiTheme="minorHAnsi" w:cstheme="minorHAnsi"/>
          <w:color w:val="333333"/>
          <w:sz w:val="22"/>
          <w:szCs w:val="22"/>
          <w:shd w:val="clear" w:color="auto" w:fill="FFFFFF"/>
        </w:rPr>
        <w:t>research culture at network institutions, support faculty for research excellence, and provide students with research opportunities to help develop a strong biomedical research workforce.</w:t>
      </w:r>
    </w:p>
    <w:p w14:paraId="2CDFFEF0" w14:textId="77777777" w:rsidR="00454A7D" w:rsidRPr="008A2C20" w:rsidRDefault="00454A7D" w:rsidP="00E04E37">
      <w:pPr>
        <w:ind w:left="720" w:hanging="720"/>
        <w:jc w:val="both"/>
        <w:rPr>
          <w:rFonts w:asciiTheme="minorHAnsi" w:hAnsiTheme="minorHAnsi" w:cstheme="minorHAnsi"/>
          <w:sz w:val="22"/>
          <w:szCs w:val="22"/>
        </w:rPr>
      </w:pPr>
    </w:p>
    <w:p w14:paraId="63CBA220" w14:textId="1ECD2C8B" w:rsidR="00D96182" w:rsidRPr="009637D4" w:rsidRDefault="00454A7D" w:rsidP="00D96182">
      <w:pPr>
        <w:spacing w:after="120"/>
        <w:ind w:left="720" w:hanging="720"/>
        <w:jc w:val="both"/>
        <w:rPr>
          <w:rFonts w:asciiTheme="minorHAnsi" w:hAnsiTheme="minorHAnsi" w:cstheme="minorHAnsi"/>
          <w:sz w:val="28"/>
          <w:szCs w:val="28"/>
        </w:rPr>
      </w:pPr>
      <w:r w:rsidRPr="009637D4">
        <w:rPr>
          <w:rFonts w:asciiTheme="minorHAnsi" w:hAnsiTheme="minorHAnsi" w:cstheme="minorHAnsi"/>
          <w:b/>
          <w:color w:val="365F91" w:themeColor="accent1" w:themeShade="BF"/>
          <w:sz w:val="28"/>
          <w:szCs w:val="28"/>
        </w:rPr>
        <w:t>PURPOSE</w:t>
      </w:r>
    </w:p>
    <w:p w14:paraId="37FD8FB8" w14:textId="346310B6" w:rsidR="0010023C" w:rsidRDefault="00E04E37" w:rsidP="0010023C">
      <w:pPr>
        <w:ind w:left="720" w:hanging="720"/>
        <w:jc w:val="both"/>
        <w:rPr>
          <w:rFonts w:asciiTheme="minorHAnsi" w:hAnsiTheme="minorHAnsi" w:cstheme="minorHAnsi"/>
          <w:sz w:val="22"/>
          <w:szCs w:val="22"/>
        </w:rPr>
      </w:pPr>
      <w:r w:rsidRPr="008A2C20">
        <w:rPr>
          <w:rFonts w:asciiTheme="minorHAnsi" w:hAnsiTheme="minorHAnsi" w:cstheme="minorHAnsi"/>
          <w:sz w:val="22"/>
          <w:szCs w:val="22"/>
        </w:rPr>
        <w:tab/>
      </w:r>
      <w:r w:rsidR="0010023C" w:rsidRPr="008A2C20">
        <w:rPr>
          <w:rFonts w:asciiTheme="minorHAnsi" w:hAnsiTheme="minorHAnsi" w:cstheme="minorHAnsi"/>
          <w:sz w:val="22"/>
          <w:szCs w:val="22"/>
        </w:rPr>
        <w:t>The Oklahoma IDeA Network of Biomedical Research Excellence (OK-INBRE) is requesting applications for Research Project Investigator</w:t>
      </w:r>
      <w:r w:rsidR="00C46562">
        <w:rPr>
          <w:rFonts w:asciiTheme="minorHAnsi" w:hAnsiTheme="minorHAnsi" w:cstheme="minorHAnsi"/>
          <w:sz w:val="22"/>
          <w:szCs w:val="22"/>
        </w:rPr>
        <w:t xml:space="preserve"> (RPI)</w:t>
      </w:r>
      <w:r w:rsidR="0010023C" w:rsidRPr="008A2C20">
        <w:rPr>
          <w:rFonts w:asciiTheme="minorHAnsi" w:hAnsiTheme="minorHAnsi" w:cstheme="minorHAnsi"/>
          <w:sz w:val="22"/>
          <w:szCs w:val="22"/>
        </w:rPr>
        <w:t xml:space="preserve"> awards.  A primary goal of the RPI program is to foster and develop the most innovative research that will lead to nationally funded programs through resource sharing, faculty collaboration and mentoring.  The program seeks to support proposals designed to generate preliminary data that enhances the competitiveness of the </w:t>
      </w:r>
      <w:r w:rsidR="00D648EC">
        <w:rPr>
          <w:rFonts w:asciiTheme="minorHAnsi" w:hAnsiTheme="minorHAnsi" w:cstheme="minorHAnsi"/>
          <w:sz w:val="22"/>
          <w:szCs w:val="22"/>
        </w:rPr>
        <w:t>Research Project Leaders (RPL)</w:t>
      </w:r>
      <w:r w:rsidR="0010023C" w:rsidRPr="008A2C20">
        <w:rPr>
          <w:rFonts w:asciiTheme="minorHAnsi" w:hAnsiTheme="minorHAnsi" w:cstheme="minorHAnsi"/>
          <w:sz w:val="22"/>
          <w:szCs w:val="22"/>
        </w:rPr>
        <w:t xml:space="preserve"> for future extramural funding.  </w:t>
      </w:r>
    </w:p>
    <w:p w14:paraId="5784E17E" w14:textId="40329A3A" w:rsidR="00D96182" w:rsidRDefault="00D96182">
      <w:pPr>
        <w:rPr>
          <w:rFonts w:asciiTheme="minorHAnsi" w:hAnsiTheme="minorHAnsi" w:cstheme="minorHAnsi"/>
          <w:sz w:val="22"/>
          <w:szCs w:val="22"/>
        </w:rPr>
      </w:pPr>
    </w:p>
    <w:p w14:paraId="1127B5D0" w14:textId="77777777" w:rsidR="007216C5" w:rsidRDefault="008F13FA" w:rsidP="007216C5">
      <w:pPr>
        <w:spacing w:after="120"/>
        <w:jc w:val="both"/>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RESEARCH PROJECT LEADER</w:t>
      </w:r>
      <w:r w:rsidR="00E04E37" w:rsidRPr="009637D4">
        <w:rPr>
          <w:rFonts w:asciiTheme="minorHAnsi" w:hAnsiTheme="minorHAnsi" w:cstheme="minorHAnsi"/>
          <w:b/>
          <w:color w:val="365F91" w:themeColor="accent1" w:themeShade="BF"/>
          <w:sz w:val="28"/>
          <w:szCs w:val="28"/>
        </w:rPr>
        <w:t xml:space="preserve"> </w:t>
      </w:r>
      <w:r w:rsidR="00B41AC6" w:rsidRPr="009637D4">
        <w:rPr>
          <w:rFonts w:asciiTheme="minorHAnsi" w:hAnsiTheme="minorHAnsi" w:cstheme="minorHAnsi"/>
          <w:b/>
          <w:color w:val="365F91" w:themeColor="accent1" w:themeShade="BF"/>
          <w:sz w:val="28"/>
          <w:szCs w:val="28"/>
        </w:rPr>
        <w:t>ELIGIBILITY</w:t>
      </w:r>
    </w:p>
    <w:p w14:paraId="6A78A89F" w14:textId="0817B92D" w:rsidR="000A4B53" w:rsidRPr="007216C5" w:rsidRDefault="000A4B53" w:rsidP="007216C5">
      <w:pPr>
        <w:pStyle w:val="ListParagraph"/>
        <w:numPr>
          <w:ilvl w:val="0"/>
          <w:numId w:val="18"/>
        </w:numPr>
        <w:spacing w:after="120"/>
        <w:jc w:val="both"/>
        <w:rPr>
          <w:rFonts w:asciiTheme="minorHAnsi" w:hAnsiTheme="minorHAnsi" w:cstheme="minorHAnsi"/>
          <w:sz w:val="22"/>
          <w:szCs w:val="22"/>
        </w:rPr>
      </w:pPr>
      <w:r w:rsidRPr="007216C5">
        <w:rPr>
          <w:rFonts w:asciiTheme="minorHAnsi" w:hAnsiTheme="minorHAnsi" w:cstheme="minorHAnsi"/>
          <w:sz w:val="22"/>
          <w:szCs w:val="22"/>
        </w:rPr>
        <w:t xml:space="preserve">For OUHSC and OMRF applicants, the RPL must qualify as an Early-Stage Investigator (ESI) as defined by the NIH.  For all other applicants, the RPL must qualify as either an ESI or New Investigator (NI).  Information regarding ESI and NI policies can be found here:  </w:t>
      </w:r>
      <w:hyperlink r:id="rId9" w:history="1">
        <w:r w:rsidRPr="007216C5">
          <w:rPr>
            <w:rStyle w:val="Hyperlink"/>
            <w:rFonts w:asciiTheme="minorHAnsi" w:hAnsiTheme="minorHAnsi" w:cstheme="minorHAnsi"/>
            <w:sz w:val="22"/>
            <w:szCs w:val="22"/>
          </w:rPr>
          <w:t>https://grants.nih.gov/policy/early-investigators/index.htm</w:t>
        </w:r>
      </w:hyperlink>
      <w:r w:rsidRPr="007216C5">
        <w:rPr>
          <w:rFonts w:asciiTheme="minorHAnsi" w:hAnsiTheme="minorHAnsi" w:cstheme="minorHAnsi"/>
          <w:sz w:val="22"/>
          <w:szCs w:val="22"/>
        </w:rPr>
        <w:t>.</w:t>
      </w:r>
    </w:p>
    <w:p w14:paraId="1E504D9C" w14:textId="43AD4D3B" w:rsidR="000C5289" w:rsidRPr="00D96182" w:rsidRDefault="0020707B" w:rsidP="00C30F9E">
      <w:pPr>
        <w:pStyle w:val="ListParagraph"/>
        <w:numPr>
          <w:ilvl w:val="0"/>
          <w:numId w:val="18"/>
        </w:numPr>
        <w:jc w:val="both"/>
        <w:rPr>
          <w:rFonts w:asciiTheme="minorHAnsi" w:hAnsiTheme="minorHAnsi" w:cstheme="minorHAnsi"/>
          <w:sz w:val="22"/>
          <w:szCs w:val="22"/>
        </w:rPr>
      </w:pPr>
      <w:r w:rsidRPr="00D96182">
        <w:rPr>
          <w:rFonts w:asciiTheme="minorHAnsi" w:hAnsiTheme="minorHAnsi" w:cstheme="minorHAnsi"/>
          <w:sz w:val="22"/>
          <w:szCs w:val="22"/>
        </w:rPr>
        <w:lastRenderedPageBreak/>
        <w:t xml:space="preserve">The </w:t>
      </w:r>
      <w:r w:rsidR="00FC683D" w:rsidRPr="00D96182">
        <w:rPr>
          <w:rFonts w:asciiTheme="minorHAnsi" w:hAnsiTheme="minorHAnsi" w:cstheme="minorHAnsi"/>
          <w:sz w:val="22"/>
          <w:szCs w:val="22"/>
        </w:rPr>
        <w:t xml:space="preserve">applying </w:t>
      </w:r>
      <w:r w:rsidRPr="00D96182">
        <w:rPr>
          <w:rFonts w:asciiTheme="minorHAnsi" w:hAnsiTheme="minorHAnsi" w:cstheme="minorHAnsi"/>
          <w:sz w:val="22"/>
          <w:szCs w:val="22"/>
        </w:rPr>
        <w:t>Research Project Leader</w:t>
      </w:r>
      <w:r w:rsidR="00627735" w:rsidRPr="00D96182">
        <w:rPr>
          <w:rFonts w:asciiTheme="minorHAnsi" w:hAnsiTheme="minorHAnsi" w:cstheme="minorHAnsi"/>
          <w:sz w:val="22"/>
          <w:szCs w:val="22"/>
        </w:rPr>
        <w:t xml:space="preserve"> (RPL) </w:t>
      </w:r>
      <w:r w:rsidRPr="00D96182">
        <w:rPr>
          <w:rFonts w:asciiTheme="minorHAnsi" w:hAnsiTheme="minorHAnsi" w:cstheme="minorHAnsi"/>
          <w:sz w:val="22"/>
          <w:szCs w:val="22"/>
        </w:rPr>
        <w:t xml:space="preserve">must hold </w:t>
      </w:r>
      <w:r w:rsidR="00346BCE" w:rsidRPr="00D96182">
        <w:rPr>
          <w:rFonts w:asciiTheme="minorHAnsi" w:hAnsiTheme="minorHAnsi" w:cstheme="minorHAnsi"/>
          <w:sz w:val="22"/>
          <w:szCs w:val="22"/>
        </w:rPr>
        <w:t xml:space="preserve">an institutional equivalent of a </w:t>
      </w:r>
      <w:r w:rsidRPr="00D96182">
        <w:rPr>
          <w:rFonts w:asciiTheme="minorHAnsi" w:hAnsiTheme="minorHAnsi" w:cstheme="minorHAnsi"/>
          <w:sz w:val="22"/>
          <w:szCs w:val="22"/>
        </w:rPr>
        <w:t xml:space="preserve">full-time faculty appointment at an OK-INBRE network institution </w:t>
      </w:r>
      <w:r w:rsidR="00627735" w:rsidRPr="00D96182">
        <w:rPr>
          <w:rFonts w:asciiTheme="minorHAnsi" w:hAnsiTheme="minorHAnsi" w:cstheme="minorHAnsi"/>
          <w:sz w:val="22"/>
          <w:szCs w:val="22"/>
        </w:rPr>
        <w:t xml:space="preserve">(the University of Oklahoma Health Sciences Center, </w:t>
      </w:r>
      <w:r w:rsidR="008458F2" w:rsidRPr="00D96182">
        <w:rPr>
          <w:rFonts w:asciiTheme="minorHAnsi" w:hAnsiTheme="minorHAnsi" w:cstheme="minorHAnsi"/>
          <w:sz w:val="22"/>
          <w:szCs w:val="22"/>
        </w:rPr>
        <w:t xml:space="preserve">the </w:t>
      </w:r>
      <w:r w:rsidR="00627735" w:rsidRPr="00D96182">
        <w:rPr>
          <w:rFonts w:asciiTheme="minorHAnsi" w:hAnsiTheme="minorHAnsi" w:cstheme="minorHAnsi"/>
          <w:sz w:val="22"/>
          <w:szCs w:val="22"/>
        </w:rPr>
        <w:t>Oklahoma Medical Research Foundation, the University of Central Oklahoma, Northeastern State University, Southeastern State University, Southwestern Oklahoma State University</w:t>
      </w:r>
      <w:r w:rsidR="00880D7B" w:rsidRPr="00D96182">
        <w:rPr>
          <w:rFonts w:asciiTheme="minorHAnsi" w:hAnsiTheme="minorHAnsi" w:cstheme="minorHAnsi"/>
          <w:sz w:val="22"/>
          <w:szCs w:val="22"/>
        </w:rPr>
        <w:t xml:space="preserve">, </w:t>
      </w:r>
      <w:r w:rsidR="00627735" w:rsidRPr="00D96182">
        <w:rPr>
          <w:rFonts w:asciiTheme="minorHAnsi" w:hAnsiTheme="minorHAnsi" w:cstheme="minorHAnsi"/>
          <w:sz w:val="22"/>
          <w:szCs w:val="22"/>
        </w:rPr>
        <w:t>Cameron University</w:t>
      </w:r>
      <w:r w:rsidR="00E07C80" w:rsidRPr="00D96182">
        <w:rPr>
          <w:rFonts w:asciiTheme="minorHAnsi" w:hAnsiTheme="minorHAnsi" w:cstheme="minorHAnsi"/>
          <w:sz w:val="22"/>
          <w:szCs w:val="22"/>
        </w:rPr>
        <w:t>, or Langston University</w:t>
      </w:r>
      <w:r w:rsidR="00880D7B" w:rsidRPr="00D96182">
        <w:rPr>
          <w:rFonts w:asciiTheme="minorHAnsi" w:hAnsiTheme="minorHAnsi" w:cstheme="minorHAnsi"/>
          <w:sz w:val="22"/>
          <w:szCs w:val="22"/>
        </w:rPr>
        <w:t xml:space="preserve">).  </w:t>
      </w:r>
    </w:p>
    <w:p w14:paraId="3B07A23F" w14:textId="54A62D95" w:rsidR="000A0406" w:rsidRPr="00D96182" w:rsidRDefault="0020707B" w:rsidP="003F71CB">
      <w:pPr>
        <w:pStyle w:val="ListParagraph"/>
        <w:numPr>
          <w:ilvl w:val="0"/>
          <w:numId w:val="17"/>
        </w:numPr>
        <w:jc w:val="both"/>
        <w:rPr>
          <w:rFonts w:asciiTheme="minorHAnsi" w:hAnsiTheme="minorHAnsi" w:cstheme="minorHAnsi"/>
          <w:b/>
          <w:color w:val="000000" w:themeColor="text1"/>
          <w:sz w:val="22"/>
          <w:szCs w:val="22"/>
        </w:rPr>
      </w:pPr>
      <w:r w:rsidRPr="00D96182">
        <w:rPr>
          <w:rFonts w:asciiTheme="minorHAnsi" w:hAnsiTheme="minorHAnsi" w:cstheme="minorHAnsi"/>
          <w:sz w:val="22"/>
          <w:szCs w:val="22"/>
        </w:rPr>
        <w:t xml:space="preserve">Individuals with modified titles (e.g., Research Assistant Professor) </w:t>
      </w:r>
      <w:r w:rsidR="004743D5" w:rsidRPr="00D96182">
        <w:rPr>
          <w:rFonts w:asciiTheme="minorHAnsi" w:hAnsiTheme="minorHAnsi" w:cstheme="minorHAnsi"/>
          <w:sz w:val="22"/>
          <w:szCs w:val="22"/>
        </w:rPr>
        <w:t>are</w:t>
      </w:r>
      <w:r w:rsidRPr="00D96182">
        <w:rPr>
          <w:rFonts w:asciiTheme="minorHAnsi" w:hAnsiTheme="minorHAnsi" w:cstheme="minorHAnsi"/>
          <w:sz w:val="22"/>
          <w:szCs w:val="22"/>
        </w:rPr>
        <w:t xml:space="preserve"> eligible to apply if a justification/letter of support from the Departmental Chair is </w:t>
      </w:r>
      <w:r w:rsidR="004743D5" w:rsidRPr="00D96182">
        <w:rPr>
          <w:rFonts w:asciiTheme="minorHAnsi" w:hAnsiTheme="minorHAnsi" w:cstheme="minorHAnsi"/>
          <w:sz w:val="22"/>
          <w:szCs w:val="22"/>
        </w:rPr>
        <w:t xml:space="preserve">provided, </w:t>
      </w:r>
      <w:r w:rsidRPr="00D96182">
        <w:rPr>
          <w:rFonts w:asciiTheme="minorHAnsi" w:hAnsiTheme="minorHAnsi" w:cstheme="minorHAnsi"/>
          <w:sz w:val="22"/>
          <w:szCs w:val="22"/>
        </w:rPr>
        <w:t>indicat</w:t>
      </w:r>
      <w:r w:rsidR="004743D5" w:rsidRPr="00D96182">
        <w:rPr>
          <w:rFonts w:asciiTheme="minorHAnsi" w:hAnsiTheme="minorHAnsi" w:cstheme="minorHAnsi"/>
          <w:sz w:val="22"/>
          <w:szCs w:val="22"/>
        </w:rPr>
        <w:t>ing</w:t>
      </w:r>
      <w:r w:rsidRPr="00D96182">
        <w:rPr>
          <w:rFonts w:asciiTheme="minorHAnsi" w:hAnsiTheme="minorHAnsi" w:cstheme="minorHAnsi"/>
          <w:sz w:val="22"/>
          <w:szCs w:val="22"/>
        </w:rPr>
        <w:t xml:space="preserve"> that the institution is/has provided substantial startup package resources (i.e., startup funding, independent lab space, tenure track eligibility) for the faculty member to successfully carry out the proposed project and that the institution is committed to support the faculty member in their position for the foreseeable future. </w:t>
      </w:r>
      <w:r w:rsidR="00C22B72" w:rsidRPr="00D96182">
        <w:rPr>
          <w:rFonts w:asciiTheme="minorHAnsi" w:hAnsiTheme="minorHAnsi" w:cstheme="minorHAnsi"/>
          <w:b/>
          <w:color w:val="000000" w:themeColor="text1"/>
          <w:sz w:val="22"/>
          <w:szCs w:val="22"/>
        </w:rPr>
        <w:t>The reviewers for the proposals must be confident that the applicant is supported by the institution</w:t>
      </w:r>
      <w:r w:rsidR="00D52B35" w:rsidRPr="00D96182">
        <w:rPr>
          <w:rFonts w:asciiTheme="minorHAnsi" w:hAnsiTheme="minorHAnsi" w:cstheme="minorHAnsi"/>
          <w:b/>
          <w:color w:val="000000" w:themeColor="text1"/>
          <w:sz w:val="22"/>
          <w:szCs w:val="22"/>
        </w:rPr>
        <w:t xml:space="preserve"> financially and not by the grant funds of a more senior faculty member/mentor.  </w:t>
      </w:r>
    </w:p>
    <w:p w14:paraId="0603E967" w14:textId="2C7A009E" w:rsidR="00635FE1" w:rsidRPr="00D96182" w:rsidRDefault="00635FE1" w:rsidP="003F3335">
      <w:pPr>
        <w:pStyle w:val="ListParagraph"/>
        <w:numPr>
          <w:ilvl w:val="0"/>
          <w:numId w:val="17"/>
        </w:numPr>
        <w:rPr>
          <w:rFonts w:asciiTheme="minorHAnsi" w:hAnsiTheme="minorHAnsi" w:cstheme="minorHAnsi"/>
          <w:sz w:val="22"/>
          <w:szCs w:val="22"/>
        </w:rPr>
      </w:pPr>
      <w:r w:rsidRPr="00D96182">
        <w:rPr>
          <w:rFonts w:asciiTheme="minorHAnsi" w:hAnsiTheme="minorHAnsi" w:cstheme="minorHAnsi"/>
          <w:sz w:val="22"/>
          <w:szCs w:val="22"/>
        </w:rPr>
        <w:t>Investigators who have been funded for five years as either an OK-INBRE Research Project Investigator and/or an early-stage investigator by a COBRE program are not eligible to apply.  Investigators who have been previously funded by an OK-INBRE RPI award for 2.5 years or less are eligible to apply.  Investigators who have received prior OK-INBRE Mini or Collaborative Grants are eligible to apply.</w:t>
      </w:r>
    </w:p>
    <w:p w14:paraId="6E337759" w14:textId="39572FC8" w:rsidR="005D0BC5" w:rsidRPr="00CF4DB1" w:rsidRDefault="001D506A" w:rsidP="00CF4DB1">
      <w:pPr>
        <w:pStyle w:val="ListParagraph"/>
        <w:numPr>
          <w:ilvl w:val="0"/>
          <w:numId w:val="17"/>
        </w:numPr>
        <w:jc w:val="both"/>
        <w:rPr>
          <w:rFonts w:asciiTheme="minorHAnsi" w:hAnsiTheme="minorHAnsi" w:cstheme="minorHAnsi"/>
          <w:sz w:val="22"/>
          <w:szCs w:val="22"/>
        </w:rPr>
      </w:pPr>
      <w:r w:rsidRPr="001D506A">
        <w:rPr>
          <w:rFonts w:asciiTheme="minorHAnsi" w:hAnsiTheme="minorHAnsi" w:cstheme="minorHAnsi"/>
          <w:sz w:val="22"/>
          <w:szCs w:val="22"/>
        </w:rPr>
        <w:t>COBRE, INBRE and IDeA-CTR Research and Pilot Project leaders are not eligible for simultaneous research funding from two IDeA programs.</w:t>
      </w:r>
    </w:p>
    <w:p w14:paraId="753622F1" w14:textId="1BE2ECE8" w:rsidR="00C22B72" w:rsidRDefault="00C22B72" w:rsidP="0002217A">
      <w:pPr>
        <w:rPr>
          <w:rFonts w:asciiTheme="minorHAnsi" w:hAnsiTheme="minorHAnsi" w:cstheme="minorHAnsi"/>
          <w:color w:val="000000" w:themeColor="text1"/>
          <w:spacing w:val="3"/>
          <w:sz w:val="22"/>
          <w:szCs w:val="22"/>
          <w:shd w:val="clear" w:color="auto" w:fill="FFFFFF"/>
        </w:rPr>
      </w:pPr>
    </w:p>
    <w:p w14:paraId="38E773A2" w14:textId="0045737A" w:rsidR="00E04E37" w:rsidRPr="009637D4" w:rsidRDefault="00E04E37" w:rsidP="00D96182">
      <w:pPr>
        <w:spacing w:after="120"/>
        <w:jc w:val="both"/>
        <w:rPr>
          <w:rFonts w:asciiTheme="minorHAnsi" w:hAnsiTheme="minorHAnsi" w:cstheme="minorHAnsi"/>
          <w:b/>
          <w:color w:val="365F91" w:themeColor="accent1" w:themeShade="BF"/>
          <w:spacing w:val="3"/>
          <w:sz w:val="28"/>
          <w:szCs w:val="28"/>
          <w:shd w:val="clear" w:color="auto" w:fill="FFFFFF"/>
        </w:rPr>
      </w:pPr>
      <w:r w:rsidRPr="009637D4">
        <w:rPr>
          <w:rFonts w:asciiTheme="minorHAnsi" w:hAnsiTheme="minorHAnsi" w:cstheme="minorHAnsi"/>
          <w:b/>
          <w:color w:val="365F91" w:themeColor="accent1" w:themeShade="BF"/>
          <w:spacing w:val="3"/>
          <w:sz w:val="28"/>
          <w:szCs w:val="28"/>
          <w:shd w:val="clear" w:color="auto" w:fill="FFFFFF"/>
        </w:rPr>
        <w:t xml:space="preserve">EFFORT OF THE </w:t>
      </w:r>
      <w:r w:rsidR="002072BC">
        <w:rPr>
          <w:rFonts w:asciiTheme="minorHAnsi" w:hAnsiTheme="minorHAnsi" w:cstheme="minorHAnsi"/>
          <w:b/>
          <w:color w:val="365F91" w:themeColor="accent1" w:themeShade="BF"/>
          <w:spacing w:val="3"/>
          <w:sz w:val="28"/>
          <w:szCs w:val="28"/>
          <w:shd w:val="clear" w:color="auto" w:fill="FFFFFF"/>
        </w:rPr>
        <w:t>RESEARCH PROJECT LEADER</w:t>
      </w:r>
      <w:r w:rsidRPr="009637D4">
        <w:rPr>
          <w:rFonts w:asciiTheme="minorHAnsi" w:hAnsiTheme="minorHAnsi" w:cstheme="minorHAnsi"/>
          <w:b/>
          <w:color w:val="365F91" w:themeColor="accent1" w:themeShade="BF"/>
          <w:spacing w:val="3"/>
          <w:sz w:val="28"/>
          <w:szCs w:val="28"/>
          <w:shd w:val="clear" w:color="auto" w:fill="FFFFFF"/>
        </w:rPr>
        <w:t xml:space="preserve"> </w:t>
      </w:r>
    </w:p>
    <w:p w14:paraId="71A863ED" w14:textId="11EBF81E" w:rsidR="00127C5C" w:rsidRDefault="00E04E37" w:rsidP="00B35540">
      <w:pPr>
        <w:spacing w:after="120"/>
        <w:ind w:left="720" w:hanging="720"/>
        <w:jc w:val="both"/>
        <w:rPr>
          <w:rFonts w:asciiTheme="minorHAnsi" w:hAnsiTheme="minorHAnsi" w:cstheme="minorHAnsi"/>
          <w:color w:val="000000"/>
          <w:spacing w:val="3"/>
          <w:sz w:val="22"/>
          <w:szCs w:val="22"/>
          <w:shd w:val="clear" w:color="auto" w:fill="FFFFFF"/>
        </w:rPr>
      </w:pPr>
      <w:r w:rsidRPr="008A2C20">
        <w:rPr>
          <w:rFonts w:asciiTheme="minorHAnsi" w:hAnsiTheme="minorHAnsi" w:cstheme="minorHAnsi"/>
          <w:color w:val="000000"/>
          <w:spacing w:val="3"/>
          <w:sz w:val="22"/>
          <w:szCs w:val="22"/>
          <w:shd w:val="clear" w:color="auto" w:fill="FFFFFF"/>
        </w:rPr>
        <w:tab/>
        <w:t xml:space="preserve">It is </w:t>
      </w:r>
      <w:r w:rsidR="001E1C3F" w:rsidRPr="008A2C20">
        <w:rPr>
          <w:rFonts w:asciiTheme="minorHAnsi" w:hAnsiTheme="minorHAnsi" w:cstheme="minorHAnsi"/>
          <w:color w:val="000000"/>
          <w:spacing w:val="3"/>
          <w:sz w:val="22"/>
          <w:szCs w:val="22"/>
          <w:shd w:val="clear" w:color="auto" w:fill="FFFFFF"/>
        </w:rPr>
        <w:t>required</w:t>
      </w:r>
      <w:r w:rsidRPr="008A2C20">
        <w:rPr>
          <w:rFonts w:asciiTheme="minorHAnsi" w:hAnsiTheme="minorHAnsi" w:cstheme="minorHAnsi"/>
          <w:color w:val="000000"/>
          <w:spacing w:val="3"/>
          <w:sz w:val="22"/>
          <w:szCs w:val="22"/>
          <w:shd w:val="clear" w:color="auto" w:fill="FFFFFF"/>
        </w:rPr>
        <w:t xml:space="preserve"> that the </w:t>
      </w:r>
      <w:r w:rsidR="002072BC">
        <w:rPr>
          <w:rFonts w:asciiTheme="minorHAnsi" w:hAnsiTheme="minorHAnsi" w:cstheme="minorHAnsi"/>
          <w:color w:val="000000"/>
          <w:spacing w:val="3"/>
          <w:sz w:val="22"/>
          <w:szCs w:val="22"/>
          <w:shd w:val="clear" w:color="auto" w:fill="FFFFFF"/>
        </w:rPr>
        <w:t>RPL</w:t>
      </w:r>
      <w:r w:rsidRPr="008A2C20">
        <w:rPr>
          <w:rFonts w:asciiTheme="minorHAnsi" w:hAnsiTheme="minorHAnsi" w:cstheme="minorHAnsi"/>
          <w:color w:val="000000"/>
          <w:spacing w:val="3"/>
          <w:sz w:val="22"/>
          <w:szCs w:val="22"/>
          <w:shd w:val="clear" w:color="auto" w:fill="FFFFFF"/>
        </w:rPr>
        <w:t xml:space="preserve"> </w:t>
      </w:r>
      <w:r w:rsidR="00A87E26" w:rsidRPr="008A2C20">
        <w:rPr>
          <w:rFonts w:asciiTheme="minorHAnsi" w:hAnsiTheme="minorHAnsi" w:cstheme="minorHAnsi"/>
          <w:color w:val="000000"/>
          <w:spacing w:val="3"/>
          <w:sz w:val="22"/>
          <w:szCs w:val="22"/>
          <w:shd w:val="clear" w:color="auto" w:fill="FFFFFF"/>
        </w:rPr>
        <w:t>devote</w:t>
      </w:r>
      <w:r w:rsidR="00C858CC">
        <w:rPr>
          <w:rFonts w:asciiTheme="minorHAnsi" w:hAnsiTheme="minorHAnsi" w:cstheme="minorHAnsi"/>
          <w:color w:val="000000"/>
          <w:spacing w:val="3"/>
          <w:sz w:val="22"/>
          <w:szCs w:val="22"/>
          <w:shd w:val="clear" w:color="auto" w:fill="FFFFFF"/>
        </w:rPr>
        <w:t>s</w:t>
      </w:r>
      <w:r w:rsidRPr="008A2C20">
        <w:rPr>
          <w:rFonts w:asciiTheme="minorHAnsi" w:hAnsiTheme="minorHAnsi" w:cstheme="minorHAnsi"/>
          <w:color w:val="000000"/>
          <w:spacing w:val="3"/>
          <w:sz w:val="22"/>
          <w:szCs w:val="22"/>
          <w:shd w:val="clear" w:color="auto" w:fill="FFFFFF"/>
        </w:rPr>
        <w:t xml:space="preserve"> at least </w:t>
      </w:r>
      <w:r w:rsidR="00D732D0">
        <w:rPr>
          <w:rFonts w:asciiTheme="minorHAnsi" w:hAnsiTheme="minorHAnsi" w:cstheme="minorHAnsi"/>
          <w:color w:val="000000"/>
          <w:spacing w:val="3"/>
          <w:sz w:val="22"/>
          <w:szCs w:val="22"/>
          <w:shd w:val="clear" w:color="auto" w:fill="FFFFFF"/>
        </w:rPr>
        <w:t>six</w:t>
      </w:r>
      <w:r w:rsidRPr="008A2C20">
        <w:rPr>
          <w:rFonts w:asciiTheme="minorHAnsi" w:hAnsiTheme="minorHAnsi" w:cstheme="minorHAnsi"/>
          <w:color w:val="000000"/>
          <w:spacing w:val="3"/>
          <w:sz w:val="22"/>
          <w:szCs w:val="22"/>
          <w:shd w:val="clear" w:color="auto" w:fill="FFFFFF"/>
        </w:rPr>
        <w:t xml:space="preserve"> person months</w:t>
      </w:r>
      <w:r w:rsidR="00F73377">
        <w:rPr>
          <w:rFonts w:asciiTheme="minorHAnsi" w:hAnsiTheme="minorHAnsi" w:cstheme="minorHAnsi"/>
          <w:color w:val="000000"/>
          <w:spacing w:val="3"/>
          <w:sz w:val="22"/>
          <w:szCs w:val="22"/>
          <w:shd w:val="clear" w:color="auto" w:fill="FFFFFF"/>
        </w:rPr>
        <w:t xml:space="preserve"> (50%)</w:t>
      </w:r>
      <w:r w:rsidR="00F47632">
        <w:rPr>
          <w:rFonts w:asciiTheme="minorHAnsi" w:hAnsiTheme="minorHAnsi" w:cstheme="minorHAnsi"/>
          <w:color w:val="000000"/>
          <w:spacing w:val="3"/>
          <w:sz w:val="22"/>
          <w:szCs w:val="22"/>
          <w:shd w:val="clear" w:color="auto" w:fill="FFFFFF"/>
        </w:rPr>
        <w:t xml:space="preserve"> to the proposed</w:t>
      </w:r>
      <w:r w:rsidRPr="008A2C20">
        <w:rPr>
          <w:rFonts w:asciiTheme="minorHAnsi" w:hAnsiTheme="minorHAnsi" w:cstheme="minorHAnsi"/>
          <w:color w:val="000000"/>
          <w:spacing w:val="3"/>
          <w:sz w:val="22"/>
          <w:szCs w:val="22"/>
          <w:shd w:val="clear" w:color="auto" w:fill="FFFFFF"/>
        </w:rPr>
        <w:t xml:space="preserve"> research activities.</w:t>
      </w:r>
      <w:r w:rsidR="005F0FCD">
        <w:rPr>
          <w:rFonts w:asciiTheme="minorHAnsi" w:hAnsiTheme="minorHAnsi" w:cstheme="minorHAnsi"/>
          <w:color w:val="000000"/>
          <w:spacing w:val="3"/>
          <w:sz w:val="22"/>
          <w:szCs w:val="22"/>
          <w:shd w:val="clear" w:color="auto" w:fill="FFFFFF"/>
        </w:rPr>
        <w:t xml:space="preserve">  </w:t>
      </w:r>
      <w:r w:rsidR="005F0FCD" w:rsidRPr="005F0FCD">
        <w:rPr>
          <w:rFonts w:asciiTheme="minorHAnsi" w:hAnsiTheme="minorHAnsi" w:cstheme="minorHAnsi"/>
          <w:color w:val="000000"/>
          <w:spacing w:val="3"/>
          <w:sz w:val="22"/>
          <w:szCs w:val="22"/>
          <w:shd w:val="clear" w:color="auto" w:fill="FFFFFF"/>
        </w:rPr>
        <w:t> The effort can be distributed over the year to achieve a total of six person months (</w:t>
      </w:r>
      <w:r w:rsidR="008F13FA">
        <w:rPr>
          <w:rFonts w:asciiTheme="minorHAnsi" w:hAnsiTheme="minorHAnsi" w:cstheme="minorHAnsi"/>
          <w:color w:val="000000"/>
          <w:spacing w:val="3"/>
          <w:sz w:val="22"/>
          <w:szCs w:val="22"/>
          <w:shd w:val="clear" w:color="auto" w:fill="FFFFFF"/>
        </w:rPr>
        <w:t>e.g.</w:t>
      </w:r>
      <w:r w:rsidR="00B47C98">
        <w:rPr>
          <w:rFonts w:asciiTheme="minorHAnsi" w:hAnsiTheme="minorHAnsi" w:cstheme="minorHAnsi"/>
          <w:color w:val="000000"/>
          <w:spacing w:val="3"/>
          <w:sz w:val="22"/>
          <w:szCs w:val="22"/>
          <w:shd w:val="clear" w:color="auto" w:fill="FFFFFF"/>
        </w:rPr>
        <w:t>,</w:t>
      </w:r>
      <w:r w:rsidR="005F0FCD" w:rsidRPr="005F0FCD">
        <w:rPr>
          <w:rFonts w:asciiTheme="minorHAnsi" w:hAnsiTheme="minorHAnsi" w:cstheme="minorHAnsi"/>
          <w:color w:val="000000"/>
          <w:spacing w:val="3"/>
          <w:sz w:val="22"/>
          <w:szCs w:val="22"/>
          <w:shd w:val="clear" w:color="auto" w:fill="FFFFFF"/>
        </w:rPr>
        <w:t xml:space="preserve"> three person months during the academic year and three person months in the </w:t>
      </w:r>
      <w:r w:rsidR="0003479D">
        <w:rPr>
          <w:rFonts w:asciiTheme="minorHAnsi" w:hAnsiTheme="minorHAnsi" w:cstheme="minorHAnsi"/>
          <w:color w:val="000000"/>
          <w:spacing w:val="3"/>
          <w:sz w:val="22"/>
          <w:szCs w:val="22"/>
          <w:shd w:val="clear" w:color="auto" w:fill="FFFFFF"/>
        </w:rPr>
        <w:t>s</w:t>
      </w:r>
      <w:r w:rsidR="005F0FCD" w:rsidRPr="005F0FCD">
        <w:rPr>
          <w:rFonts w:asciiTheme="minorHAnsi" w:hAnsiTheme="minorHAnsi" w:cstheme="minorHAnsi"/>
          <w:color w:val="000000"/>
          <w:spacing w:val="3"/>
          <w:sz w:val="22"/>
          <w:szCs w:val="22"/>
          <w:shd w:val="clear" w:color="auto" w:fill="FFFFFF"/>
        </w:rPr>
        <w:t>ummer</w:t>
      </w:r>
      <w:r w:rsidR="0003479D">
        <w:rPr>
          <w:rFonts w:asciiTheme="minorHAnsi" w:hAnsiTheme="minorHAnsi" w:cstheme="minorHAnsi"/>
          <w:color w:val="000000"/>
          <w:spacing w:val="3"/>
          <w:sz w:val="22"/>
          <w:szCs w:val="22"/>
          <w:shd w:val="clear" w:color="auto" w:fill="FFFFFF"/>
        </w:rPr>
        <w:t>)</w:t>
      </w:r>
      <w:r w:rsidR="005F0FCD" w:rsidRPr="005F0FCD">
        <w:rPr>
          <w:rFonts w:asciiTheme="minorHAnsi" w:hAnsiTheme="minorHAnsi" w:cstheme="minorHAnsi"/>
          <w:color w:val="000000"/>
          <w:spacing w:val="3"/>
          <w:sz w:val="22"/>
          <w:szCs w:val="22"/>
          <w:shd w:val="clear" w:color="auto" w:fill="FFFFFF"/>
        </w:rPr>
        <w:t>. </w:t>
      </w:r>
      <w:r w:rsidR="003A79FE">
        <w:rPr>
          <w:rFonts w:asciiTheme="minorHAnsi" w:hAnsiTheme="minorHAnsi" w:cstheme="minorHAnsi"/>
          <w:color w:val="000000"/>
          <w:spacing w:val="3"/>
          <w:sz w:val="22"/>
          <w:szCs w:val="22"/>
          <w:shd w:val="clear" w:color="auto" w:fill="FFFFFF"/>
        </w:rPr>
        <w:t xml:space="preserve"> </w:t>
      </w:r>
    </w:p>
    <w:p w14:paraId="1C0432CD" w14:textId="77777777" w:rsidR="00127C5C" w:rsidRPr="009637D4" w:rsidRDefault="00127C5C" w:rsidP="00D96182">
      <w:pPr>
        <w:spacing w:after="120"/>
        <w:ind w:left="720" w:hanging="720"/>
        <w:jc w:val="both"/>
        <w:rPr>
          <w:rFonts w:asciiTheme="minorHAnsi" w:hAnsiTheme="minorHAnsi" w:cstheme="minorHAnsi"/>
          <w:b/>
          <w:color w:val="365F91" w:themeColor="accent1" w:themeShade="BF"/>
          <w:sz w:val="28"/>
          <w:szCs w:val="28"/>
        </w:rPr>
      </w:pPr>
      <w:r w:rsidRPr="009637D4">
        <w:rPr>
          <w:rFonts w:asciiTheme="minorHAnsi" w:hAnsiTheme="minorHAnsi" w:cstheme="minorHAnsi"/>
          <w:b/>
          <w:color w:val="365F91" w:themeColor="accent1" w:themeShade="BF"/>
          <w:sz w:val="28"/>
          <w:szCs w:val="28"/>
        </w:rPr>
        <w:t>MENTORING RESEARCH PROJECT LEADERS</w:t>
      </w:r>
    </w:p>
    <w:p w14:paraId="211077C5" w14:textId="6C71AD3D" w:rsidR="008A23DE" w:rsidRPr="008A2C20" w:rsidRDefault="00127C5C" w:rsidP="00B35540">
      <w:pPr>
        <w:spacing w:after="120"/>
        <w:ind w:left="720"/>
        <w:jc w:val="both"/>
        <w:rPr>
          <w:rFonts w:asciiTheme="minorHAnsi" w:hAnsiTheme="minorHAnsi" w:cstheme="minorHAnsi"/>
          <w:sz w:val="22"/>
          <w:szCs w:val="22"/>
        </w:rPr>
      </w:pPr>
      <w:r w:rsidRPr="00E72490">
        <w:rPr>
          <w:rFonts w:asciiTheme="minorHAnsi" w:hAnsiTheme="minorHAnsi" w:cstheme="minorHAnsi"/>
          <w:sz w:val="22"/>
          <w:szCs w:val="22"/>
        </w:rPr>
        <w:t>The mentoring and career development of OK-INBRE-funded RP</w:t>
      </w:r>
      <w:r>
        <w:rPr>
          <w:rFonts w:asciiTheme="minorHAnsi" w:hAnsiTheme="minorHAnsi" w:cstheme="minorHAnsi"/>
          <w:sz w:val="22"/>
          <w:szCs w:val="22"/>
        </w:rPr>
        <w:t>Ls</w:t>
      </w:r>
      <w:r w:rsidRPr="00E72490">
        <w:rPr>
          <w:rFonts w:asciiTheme="minorHAnsi" w:hAnsiTheme="minorHAnsi" w:cstheme="minorHAnsi"/>
          <w:sz w:val="22"/>
          <w:szCs w:val="22"/>
        </w:rPr>
        <w:t xml:space="preserve"> is one of the most important aspects of the </w:t>
      </w:r>
      <w:r>
        <w:rPr>
          <w:rFonts w:asciiTheme="minorHAnsi" w:hAnsiTheme="minorHAnsi" w:cstheme="minorHAnsi"/>
          <w:sz w:val="22"/>
          <w:szCs w:val="22"/>
        </w:rPr>
        <w:t>RPI</w:t>
      </w:r>
      <w:r w:rsidRPr="00E72490">
        <w:rPr>
          <w:rFonts w:asciiTheme="minorHAnsi" w:hAnsiTheme="minorHAnsi" w:cstheme="minorHAnsi"/>
          <w:sz w:val="22"/>
          <w:szCs w:val="22"/>
        </w:rPr>
        <w:t xml:space="preserve"> program.  Senior investigators will serve as RP</w:t>
      </w:r>
      <w:r>
        <w:rPr>
          <w:rFonts w:asciiTheme="minorHAnsi" w:hAnsiTheme="minorHAnsi" w:cstheme="minorHAnsi"/>
          <w:sz w:val="22"/>
          <w:szCs w:val="22"/>
        </w:rPr>
        <w:t>L</w:t>
      </w:r>
      <w:r w:rsidRPr="00E72490">
        <w:rPr>
          <w:rFonts w:asciiTheme="minorHAnsi" w:hAnsiTheme="minorHAnsi" w:cstheme="minorHAnsi"/>
          <w:sz w:val="22"/>
          <w:szCs w:val="22"/>
        </w:rPr>
        <w:t xml:space="preserve"> mentors to assist with project focus, experimental design, data interpretation and analysis, and timely publication of research findings. Mentors will provide guidance </w:t>
      </w:r>
      <w:r>
        <w:rPr>
          <w:rFonts w:asciiTheme="minorHAnsi" w:hAnsiTheme="minorHAnsi" w:cstheme="minorHAnsi"/>
          <w:sz w:val="22"/>
          <w:szCs w:val="22"/>
        </w:rPr>
        <w:t xml:space="preserve">on </w:t>
      </w:r>
      <w:r w:rsidRPr="00E72490">
        <w:rPr>
          <w:rFonts w:asciiTheme="minorHAnsi" w:hAnsiTheme="minorHAnsi" w:cstheme="minorHAnsi"/>
          <w:sz w:val="22"/>
          <w:szCs w:val="22"/>
        </w:rPr>
        <w:t>their mentee’s scientific progress and focus, examine how the data obtained impacts the field, and discuss methodological and technical problems that may arise.  The mentors will be required to have established expertise related to strategic, technical, or implementation problems in a specific research area that is aligned with the scientific focus of each RP</w:t>
      </w:r>
      <w:r>
        <w:rPr>
          <w:rFonts w:asciiTheme="minorHAnsi" w:hAnsiTheme="minorHAnsi" w:cstheme="minorHAnsi"/>
          <w:sz w:val="22"/>
          <w:szCs w:val="22"/>
        </w:rPr>
        <w:t>L</w:t>
      </w:r>
      <w:r w:rsidRPr="00E72490">
        <w:rPr>
          <w:rFonts w:asciiTheme="minorHAnsi" w:hAnsiTheme="minorHAnsi" w:cstheme="minorHAnsi"/>
          <w:sz w:val="22"/>
          <w:szCs w:val="22"/>
        </w:rPr>
        <w:t>.</w:t>
      </w:r>
    </w:p>
    <w:p w14:paraId="0FCF7CAA" w14:textId="77777777" w:rsidR="00E04E37" w:rsidRPr="00D860D3" w:rsidRDefault="00E04E37" w:rsidP="00D96182">
      <w:pPr>
        <w:spacing w:after="120"/>
        <w:jc w:val="both"/>
        <w:rPr>
          <w:rFonts w:asciiTheme="minorHAnsi" w:hAnsiTheme="minorHAnsi" w:cstheme="minorHAnsi"/>
          <w:b/>
          <w:color w:val="365F91" w:themeColor="accent1" w:themeShade="BF"/>
          <w:sz w:val="28"/>
          <w:szCs w:val="28"/>
        </w:rPr>
      </w:pPr>
      <w:r w:rsidRPr="00D860D3">
        <w:rPr>
          <w:rFonts w:asciiTheme="minorHAnsi" w:hAnsiTheme="minorHAnsi" w:cstheme="minorHAnsi"/>
          <w:b/>
          <w:color w:val="365F91" w:themeColor="accent1" w:themeShade="BF"/>
          <w:sz w:val="28"/>
          <w:szCs w:val="28"/>
        </w:rPr>
        <w:t>BUDGET AND PROJECT PERIOD</w:t>
      </w:r>
    </w:p>
    <w:p w14:paraId="5C3C1F22" w14:textId="041FE29B" w:rsidR="000C3FF7" w:rsidRPr="008A2C20" w:rsidRDefault="00B02903" w:rsidP="00B35540">
      <w:pPr>
        <w:spacing w:after="120"/>
        <w:ind w:left="720"/>
        <w:jc w:val="both"/>
        <w:rPr>
          <w:rFonts w:asciiTheme="minorHAnsi" w:hAnsiTheme="minorHAnsi" w:cstheme="minorHAnsi"/>
          <w:sz w:val="22"/>
          <w:szCs w:val="22"/>
        </w:rPr>
      </w:pPr>
      <w:r w:rsidRPr="00B02903">
        <w:rPr>
          <w:rFonts w:asciiTheme="minorHAnsi" w:hAnsiTheme="minorHAnsi" w:cstheme="minorHAnsi"/>
          <w:sz w:val="22"/>
          <w:szCs w:val="22"/>
        </w:rPr>
        <w:t>The RPI awards will be funded for two years in the amount of $100,000 in direct costs per year</w:t>
      </w:r>
      <w:r w:rsidR="00DA6C86">
        <w:rPr>
          <w:rFonts w:asciiTheme="minorHAnsi" w:hAnsiTheme="minorHAnsi" w:cstheme="minorHAnsi"/>
          <w:sz w:val="22"/>
          <w:szCs w:val="22"/>
        </w:rPr>
        <w:t xml:space="preserve"> plus</w:t>
      </w:r>
      <w:r w:rsidR="003E7AB1">
        <w:rPr>
          <w:rFonts w:asciiTheme="minorHAnsi" w:hAnsiTheme="minorHAnsi" w:cstheme="minorHAnsi"/>
          <w:sz w:val="22"/>
          <w:szCs w:val="22"/>
        </w:rPr>
        <w:t xml:space="preserve"> </w:t>
      </w:r>
      <w:r w:rsidR="00E04E37" w:rsidRPr="008A2C20">
        <w:rPr>
          <w:rFonts w:asciiTheme="minorHAnsi" w:hAnsiTheme="minorHAnsi" w:cstheme="minorHAnsi"/>
          <w:sz w:val="22"/>
          <w:szCs w:val="22"/>
        </w:rPr>
        <w:t>F&amp;A (indirect costs)</w:t>
      </w:r>
      <w:r w:rsidR="00DA6C86">
        <w:rPr>
          <w:rFonts w:asciiTheme="minorHAnsi" w:hAnsiTheme="minorHAnsi" w:cstheme="minorHAnsi"/>
          <w:sz w:val="22"/>
          <w:szCs w:val="22"/>
        </w:rPr>
        <w:t>.</w:t>
      </w:r>
      <w:r w:rsidR="00E04E37" w:rsidRPr="008A2C20">
        <w:rPr>
          <w:rFonts w:asciiTheme="minorHAnsi" w:hAnsiTheme="minorHAnsi" w:cstheme="minorHAnsi"/>
          <w:sz w:val="22"/>
          <w:szCs w:val="22"/>
        </w:rPr>
        <w:t xml:space="preserve">  The project period is anticipated to be</w:t>
      </w:r>
      <w:r w:rsidR="00AA66E6" w:rsidRPr="008A2C20">
        <w:rPr>
          <w:rFonts w:asciiTheme="minorHAnsi" w:hAnsiTheme="minorHAnsi" w:cstheme="minorHAnsi"/>
          <w:sz w:val="22"/>
          <w:szCs w:val="22"/>
        </w:rPr>
        <w:t xml:space="preserve"> </w:t>
      </w:r>
      <w:r w:rsidR="002B3B46">
        <w:rPr>
          <w:rFonts w:asciiTheme="minorHAnsi" w:hAnsiTheme="minorHAnsi" w:cstheme="minorHAnsi"/>
          <w:sz w:val="22"/>
          <w:szCs w:val="22"/>
        </w:rPr>
        <w:t>May 1, 2024 – April 30, 2026.</w:t>
      </w:r>
    </w:p>
    <w:p w14:paraId="3BFE4B80" w14:textId="77777777" w:rsidR="00986A51" w:rsidRPr="009637D4" w:rsidRDefault="00986A51" w:rsidP="00B35540">
      <w:pPr>
        <w:spacing w:after="120"/>
        <w:ind w:left="720" w:hanging="720"/>
        <w:jc w:val="both"/>
        <w:rPr>
          <w:rFonts w:asciiTheme="minorHAnsi" w:hAnsiTheme="minorHAnsi" w:cstheme="minorHAnsi"/>
          <w:b/>
          <w:color w:val="365F91" w:themeColor="accent1" w:themeShade="BF"/>
          <w:sz w:val="28"/>
          <w:szCs w:val="28"/>
        </w:rPr>
      </w:pPr>
      <w:r w:rsidRPr="009637D4">
        <w:rPr>
          <w:rFonts w:asciiTheme="minorHAnsi" w:hAnsiTheme="minorHAnsi" w:cstheme="minorHAnsi"/>
          <w:b/>
          <w:color w:val="365F91" w:themeColor="accent1" w:themeShade="BF"/>
          <w:sz w:val="28"/>
          <w:szCs w:val="28"/>
        </w:rPr>
        <w:t>NUMBER OF APPLICATIONS</w:t>
      </w:r>
    </w:p>
    <w:p w14:paraId="0B9AD57B" w14:textId="04953610" w:rsidR="00986A51" w:rsidRDefault="00986A51" w:rsidP="00B35540">
      <w:pPr>
        <w:spacing w:after="120"/>
        <w:ind w:left="720"/>
        <w:jc w:val="both"/>
        <w:rPr>
          <w:rFonts w:asciiTheme="minorHAnsi" w:hAnsiTheme="minorHAnsi" w:cstheme="minorHAnsi"/>
          <w:b/>
          <w:color w:val="365F91" w:themeColor="accent1" w:themeShade="BF"/>
          <w:sz w:val="28"/>
          <w:szCs w:val="28"/>
        </w:rPr>
      </w:pPr>
      <w:r w:rsidRPr="008A2C20">
        <w:rPr>
          <w:rFonts w:asciiTheme="minorHAnsi" w:hAnsiTheme="minorHAnsi" w:cstheme="minorHAnsi"/>
          <w:sz w:val="22"/>
          <w:szCs w:val="22"/>
        </w:rPr>
        <w:t xml:space="preserve">Applicants may submit more than one application, provided each application is scientifically distinct.  Only one application </w:t>
      </w:r>
      <w:r w:rsidR="00F15527">
        <w:rPr>
          <w:rFonts w:asciiTheme="minorHAnsi" w:hAnsiTheme="minorHAnsi" w:cstheme="minorHAnsi"/>
          <w:sz w:val="22"/>
          <w:szCs w:val="22"/>
        </w:rPr>
        <w:t>can</w:t>
      </w:r>
      <w:r w:rsidRPr="008A2C20">
        <w:rPr>
          <w:rFonts w:asciiTheme="minorHAnsi" w:hAnsiTheme="minorHAnsi" w:cstheme="minorHAnsi"/>
          <w:sz w:val="22"/>
          <w:szCs w:val="22"/>
        </w:rPr>
        <w:t xml:space="preserve"> be funded per applicant.</w:t>
      </w:r>
    </w:p>
    <w:p w14:paraId="481B8C25" w14:textId="3DF70805" w:rsidR="00B41AC6" w:rsidRPr="00D860D3" w:rsidRDefault="00B35540" w:rsidP="00B35540">
      <w:pPr>
        <w:tabs>
          <w:tab w:val="left" w:pos="720"/>
        </w:tabs>
        <w:spacing w:after="120"/>
        <w:ind w:left="1440" w:hanging="1440"/>
        <w:jc w:val="both"/>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APPLICATION FORMAT AND SUBMISSION</w:t>
      </w:r>
    </w:p>
    <w:p w14:paraId="49BF035F" w14:textId="5925AC2C" w:rsidR="001D06C6" w:rsidRDefault="00782668" w:rsidP="00B35540">
      <w:pPr>
        <w:spacing w:after="120"/>
        <w:ind w:left="720"/>
        <w:jc w:val="both"/>
        <w:rPr>
          <w:rFonts w:asciiTheme="minorHAnsi" w:hAnsiTheme="minorHAnsi" w:cstheme="minorHAnsi"/>
          <w:sz w:val="22"/>
          <w:szCs w:val="22"/>
        </w:rPr>
      </w:pPr>
      <w:r>
        <w:rPr>
          <w:rFonts w:asciiTheme="minorHAnsi" w:hAnsiTheme="minorHAnsi" w:cstheme="minorHAnsi"/>
          <w:sz w:val="22"/>
          <w:szCs w:val="22"/>
        </w:rPr>
        <w:t>The application should be submitted as a</w:t>
      </w:r>
      <w:r w:rsidRPr="008A2C20">
        <w:rPr>
          <w:rFonts w:asciiTheme="minorHAnsi" w:hAnsiTheme="minorHAnsi" w:cstheme="minorHAnsi"/>
          <w:sz w:val="22"/>
          <w:szCs w:val="22"/>
        </w:rPr>
        <w:t xml:space="preserve"> </w:t>
      </w:r>
      <w:r>
        <w:rPr>
          <w:rFonts w:asciiTheme="minorHAnsi" w:hAnsiTheme="minorHAnsi" w:cstheme="minorHAnsi"/>
          <w:sz w:val="22"/>
          <w:szCs w:val="22"/>
        </w:rPr>
        <w:t>single PDF</w:t>
      </w:r>
      <w:r w:rsidRPr="008A2C20">
        <w:rPr>
          <w:rFonts w:asciiTheme="minorHAnsi" w:hAnsiTheme="minorHAnsi" w:cstheme="minorHAnsi"/>
          <w:sz w:val="22"/>
          <w:szCs w:val="22"/>
        </w:rPr>
        <w:t xml:space="preserve"> </w:t>
      </w:r>
      <w:r>
        <w:rPr>
          <w:rFonts w:asciiTheme="minorHAnsi" w:hAnsiTheme="minorHAnsi" w:cstheme="minorHAnsi"/>
          <w:sz w:val="22"/>
          <w:szCs w:val="22"/>
        </w:rPr>
        <w:t>file to</w:t>
      </w:r>
      <w:r w:rsidRPr="008A2C20">
        <w:rPr>
          <w:rFonts w:asciiTheme="minorHAnsi" w:hAnsiTheme="minorHAnsi" w:cstheme="minorHAnsi"/>
          <w:sz w:val="22"/>
          <w:szCs w:val="22"/>
        </w:rPr>
        <w:t xml:space="preserve"> </w:t>
      </w:r>
      <w:r>
        <w:rPr>
          <w:rFonts w:asciiTheme="minorHAnsi" w:hAnsiTheme="minorHAnsi" w:cstheme="minorHAnsi"/>
          <w:sz w:val="22"/>
          <w:szCs w:val="22"/>
        </w:rPr>
        <w:t>the OK-</w:t>
      </w:r>
      <w:r w:rsidRPr="008A2C20">
        <w:rPr>
          <w:rFonts w:asciiTheme="minorHAnsi" w:hAnsiTheme="minorHAnsi" w:cstheme="minorHAnsi"/>
          <w:sz w:val="22"/>
          <w:szCs w:val="22"/>
        </w:rPr>
        <w:t>INBRE Program at</w:t>
      </w:r>
      <w:hyperlink r:id="rId10" w:history="1"/>
      <w:r>
        <w:rPr>
          <w:rStyle w:val="Hyperlink"/>
          <w:rFonts w:asciiTheme="minorHAnsi" w:hAnsiTheme="minorHAnsi" w:cstheme="minorHAnsi"/>
          <w:sz w:val="22"/>
          <w:szCs w:val="22"/>
          <w:u w:val="none"/>
        </w:rPr>
        <w:t xml:space="preserve"> </w:t>
      </w:r>
      <w:hyperlink r:id="rId11" w:history="1">
        <w:r w:rsidRPr="00987D5F">
          <w:rPr>
            <w:rStyle w:val="Hyperlink"/>
            <w:rFonts w:asciiTheme="minorHAnsi" w:hAnsiTheme="minorHAnsi" w:cstheme="minorHAnsi"/>
            <w:sz w:val="22"/>
            <w:szCs w:val="22"/>
          </w:rPr>
          <w:t>OKINBRE@OUHSC.EDU</w:t>
        </w:r>
      </w:hyperlink>
      <w:r>
        <w:rPr>
          <w:rStyle w:val="Hyperlink"/>
          <w:rFonts w:asciiTheme="minorHAnsi" w:hAnsiTheme="minorHAnsi" w:cstheme="minorHAnsi"/>
          <w:sz w:val="22"/>
          <w:szCs w:val="22"/>
          <w:u w:val="none"/>
        </w:rPr>
        <w:t xml:space="preserve"> </w:t>
      </w:r>
      <w:r>
        <w:rPr>
          <w:rFonts w:asciiTheme="minorHAnsi" w:hAnsiTheme="minorHAnsi" w:cstheme="minorHAnsi"/>
          <w:sz w:val="22"/>
          <w:szCs w:val="22"/>
        </w:rPr>
        <w:t>by March 1, 2024, at 5:00pm.   Late proposals will not be reviewed. P</w:t>
      </w:r>
      <w:r w:rsidRPr="008A2C20">
        <w:rPr>
          <w:rFonts w:asciiTheme="minorHAnsi" w:hAnsiTheme="minorHAnsi" w:cstheme="minorHAnsi"/>
          <w:sz w:val="22"/>
          <w:szCs w:val="22"/>
        </w:rPr>
        <w:t>lease be sure</w:t>
      </w:r>
      <w:r>
        <w:rPr>
          <w:rFonts w:asciiTheme="minorHAnsi" w:hAnsiTheme="minorHAnsi" w:cstheme="minorHAnsi"/>
          <w:sz w:val="22"/>
          <w:szCs w:val="22"/>
        </w:rPr>
        <w:t xml:space="preserve"> </w:t>
      </w:r>
      <w:r w:rsidRPr="008A2C20">
        <w:rPr>
          <w:rFonts w:asciiTheme="minorHAnsi" w:hAnsiTheme="minorHAnsi" w:cstheme="minorHAnsi"/>
          <w:sz w:val="22"/>
          <w:szCs w:val="22"/>
        </w:rPr>
        <w:t>to route your applications through the appropriate administrative office at your institution</w:t>
      </w:r>
      <w:r>
        <w:rPr>
          <w:rFonts w:asciiTheme="minorHAnsi" w:hAnsiTheme="minorHAnsi" w:cstheme="minorHAnsi"/>
          <w:sz w:val="22"/>
          <w:szCs w:val="22"/>
        </w:rPr>
        <w:t xml:space="preserve"> prior to submission.</w:t>
      </w:r>
      <w:r w:rsidRPr="008A2C20">
        <w:rPr>
          <w:rFonts w:asciiTheme="minorHAnsi" w:hAnsiTheme="minorHAnsi" w:cstheme="minorHAnsi"/>
          <w:sz w:val="22"/>
          <w:szCs w:val="22"/>
        </w:rPr>
        <w:t xml:space="preserve">  </w:t>
      </w:r>
      <w:r w:rsidR="00461DD5" w:rsidRPr="008A2C20">
        <w:rPr>
          <w:rFonts w:asciiTheme="minorHAnsi" w:hAnsiTheme="minorHAnsi" w:cstheme="minorHAnsi"/>
          <w:sz w:val="22"/>
          <w:szCs w:val="22"/>
        </w:rPr>
        <w:tab/>
      </w:r>
    </w:p>
    <w:p w14:paraId="2869F864" w14:textId="66170249" w:rsidR="00B35540" w:rsidRDefault="00B35540" w:rsidP="00B35540">
      <w:pPr>
        <w:spacing w:after="120"/>
        <w:ind w:left="720"/>
        <w:jc w:val="both"/>
        <w:rPr>
          <w:rFonts w:asciiTheme="minorHAnsi" w:hAnsiTheme="minorHAnsi" w:cstheme="minorHAnsi"/>
          <w:sz w:val="22"/>
          <w:szCs w:val="22"/>
        </w:rPr>
      </w:pPr>
      <w:r w:rsidRPr="0099424D">
        <w:rPr>
          <w:rFonts w:asciiTheme="minorHAnsi" w:hAnsiTheme="minorHAnsi" w:cstheme="minorHAnsi"/>
          <w:b/>
          <w:sz w:val="22"/>
          <w:szCs w:val="22"/>
        </w:rPr>
        <w:t xml:space="preserve">A complete OK-INBRE </w:t>
      </w:r>
      <w:r>
        <w:rPr>
          <w:rFonts w:asciiTheme="minorHAnsi" w:hAnsiTheme="minorHAnsi" w:cstheme="minorHAnsi"/>
          <w:b/>
          <w:sz w:val="22"/>
          <w:szCs w:val="22"/>
        </w:rPr>
        <w:t>Research Project Investigator</w:t>
      </w:r>
      <w:r w:rsidRPr="0099424D">
        <w:rPr>
          <w:rFonts w:asciiTheme="minorHAnsi" w:hAnsiTheme="minorHAnsi" w:cstheme="minorHAnsi"/>
          <w:b/>
          <w:sz w:val="22"/>
          <w:szCs w:val="22"/>
        </w:rPr>
        <w:t xml:space="preserve"> application includes the sections outlined below.</w:t>
      </w:r>
      <w:r w:rsidRPr="00605F10">
        <w:rPr>
          <w:rFonts w:asciiTheme="minorHAnsi" w:hAnsiTheme="minorHAnsi" w:cstheme="minorHAnsi"/>
          <w:bCs/>
          <w:sz w:val="22"/>
          <w:szCs w:val="22"/>
        </w:rPr>
        <w:t xml:space="preserve">  All forms and sections must be completed according </w:t>
      </w:r>
      <w:r>
        <w:rPr>
          <w:rFonts w:asciiTheme="minorHAnsi" w:hAnsiTheme="minorHAnsi" w:cstheme="minorHAnsi"/>
          <w:bCs/>
          <w:sz w:val="22"/>
          <w:szCs w:val="22"/>
        </w:rPr>
        <w:t>to</w:t>
      </w:r>
      <w:r>
        <w:rPr>
          <w:rFonts w:asciiTheme="minorHAnsi" w:hAnsiTheme="minorHAnsi" w:cstheme="minorHAnsi"/>
          <w:sz w:val="22"/>
          <w:szCs w:val="22"/>
        </w:rPr>
        <w:t xml:space="preserve"> the </w:t>
      </w:r>
      <w:bookmarkStart w:id="0" w:name="_Hlk144306298"/>
      <w:r>
        <w:rPr>
          <w:rFonts w:asciiTheme="minorHAnsi" w:hAnsiTheme="minorHAnsi" w:cstheme="minorHAnsi"/>
          <w:sz w:val="22"/>
          <w:szCs w:val="22"/>
        </w:rPr>
        <w:fldChar w:fldCharType="begin"/>
      </w:r>
      <w:r>
        <w:rPr>
          <w:rFonts w:asciiTheme="minorHAnsi" w:hAnsiTheme="minorHAnsi" w:cstheme="minorHAnsi"/>
          <w:sz w:val="22"/>
          <w:szCs w:val="22"/>
        </w:rPr>
        <w:instrText>HYPERLINK "https://grants.nih.gov/grants/how-to-apply-application-guide/forms-h/general-forms-h.pdf"</w:instrText>
      </w:r>
      <w:r>
        <w:rPr>
          <w:rFonts w:asciiTheme="minorHAnsi" w:hAnsiTheme="minorHAnsi" w:cstheme="minorHAnsi"/>
          <w:sz w:val="22"/>
          <w:szCs w:val="22"/>
        </w:rPr>
        <w:fldChar w:fldCharType="separate"/>
      </w:r>
      <w:bookmarkEnd w:id="0"/>
      <w:r>
        <w:rPr>
          <w:rStyle w:val="Hyperlink"/>
          <w:rFonts w:asciiTheme="minorHAnsi" w:hAnsiTheme="minorHAnsi" w:cstheme="minorHAnsi"/>
          <w:sz w:val="22"/>
          <w:szCs w:val="22"/>
        </w:rPr>
        <w:t>NIH Application Guide</w:t>
      </w:r>
      <w:r>
        <w:rPr>
          <w:rFonts w:asciiTheme="minorHAnsi" w:hAnsiTheme="minorHAnsi" w:cstheme="minorHAnsi"/>
          <w:sz w:val="22"/>
          <w:szCs w:val="22"/>
        </w:rPr>
        <w:fldChar w:fldCharType="end"/>
      </w:r>
      <w:r>
        <w:rPr>
          <w:rFonts w:asciiTheme="minorHAnsi" w:hAnsiTheme="minorHAnsi" w:cstheme="minorHAnsi"/>
          <w:sz w:val="22"/>
          <w:szCs w:val="22"/>
        </w:rPr>
        <w:t>.  The three form pages to be included in the application package can be found on the OK-INBRE website at</w:t>
      </w:r>
      <w:r w:rsidR="00021269">
        <w:rPr>
          <w:rFonts w:asciiTheme="minorHAnsi" w:hAnsiTheme="minorHAnsi" w:cstheme="minorHAnsi"/>
          <w:sz w:val="22"/>
          <w:szCs w:val="22"/>
        </w:rPr>
        <w:t xml:space="preserve"> </w:t>
      </w:r>
      <w:hyperlink r:id="rId12" w:history="1">
        <w:r w:rsidR="00BC50ED">
          <w:rPr>
            <w:rStyle w:val="Hyperlink"/>
            <w:rFonts w:asciiTheme="minorHAnsi" w:hAnsiTheme="minorHAnsi" w:cstheme="minorHAnsi"/>
            <w:sz w:val="22"/>
            <w:szCs w:val="22"/>
          </w:rPr>
          <w:t>Research Project Investigator Awards</w:t>
        </w:r>
      </w:hyperlink>
      <w:r>
        <w:rPr>
          <w:rFonts w:asciiTheme="minorHAnsi" w:hAnsiTheme="minorHAnsi" w:cstheme="minorHAnsi"/>
          <w:sz w:val="22"/>
          <w:szCs w:val="22"/>
        </w:rPr>
        <w:t xml:space="preserve">.  </w:t>
      </w:r>
      <w:r w:rsidRPr="008A2C20">
        <w:rPr>
          <w:rFonts w:asciiTheme="minorHAnsi" w:hAnsiTheme="minorHAnsi" w:cstheme="minorHAnsi"/>
          <w:sz w:val="22"/>
          <w:szCs w:val="22"/>
        </w:rPr>
        <w:t>Applications should be prepared using Arial (11 point</w:t>
      </w:r>
      <w:r>
        <w:rPr>
          <w:rFonts w:asciiTheme="minorHAnsi" w:hAnsiTheme="minorHAnsi" w:cstheme="minorHAnsi"/>
          <w:sz w:val="22"/>
          <w:szCs w:val="22"/>
        </w:rPr>
        <w:t>, 10 pitch font)</w:t>
      </w:r>
      <w:r w:rsidRPr="008A2C20">
        <w:rPr>
          <w:rFonts w:asciiTheme="minorHAnsi" w:hAnsiTheme="minorHAnsi" w:cstheme="minorHAnsi"/>
          <w:sz w:val="22"/>
          <w:szCs w:val="22"/>
        </w:rPr>
        <w:t xml:space="preserve">, single spaced, with minimum 0.5-inch margins.  </w:t>
      </w:r>
      <w:r>
        <w:rPr>
          <w:rFonts w:asciiTheme="minorHAnsi" w:hAnsiTheme="minorHAnsi" w:cstheme="minorHAnsi"/>
          <w:sz w:val="22"/>
          <w:szCs w:val="22"/>
        </w:rPr>
        <w:t xml:space="preserve">  </w:t>
      </w:r>
    </w:p>
    <w:p w14:paraId="4DF6B6DA" w14:textId="77777777" w:rsidR="00D46AC7" w:rsidRDefault="00D46AC7" w:rsidP="00B35540">
      <w:pPr>
        <w:spacing w:after="120"/>
        <w:ind w:left="720"/>
        <w:jc w:val="both"/>
        <w:rPr>
          <w:rFonts w:asciiTheme="minorHAnsi" w:hAnsiTheme="minorHAnsi" w:cstheme="minorHAnsi"/>
          <w:sz w:val="22"/>
          <w:szCs w:val="22"/>
        </w:rPr>
      </w:pPr>
    </w:p>
    <w:p w14:paraId="56B83527" w14:textId="77777777" w:rsidR="00B41AC6" w:rsidRPr="008A2C20" w:rsidRDefault="00B41AC6" w:rsidP="00A502CB">
      <w:pPr>
        <w:jc w:val="both"/>
        <w:rPr>
          <w:rFonts w:asciiTheme="minorHAnsi" w:hAnsiTheme="minorHAnsi" w:cstheme="minorHAnsi"/>
          <w:sz w:val="22"/>
          <w:szCs w:val="22"/>
        </w:rPr>
      </w:pPr>
    </w:p>
    <w:p w14:paraId="06698D54" w14:textId="77777777" w:rsidR="00B35540" w:rsidRPr="008D529F" w:rsidRDefault="00B35540" w:rsidP="00B35540">
      <w:pPr>
        <w:pStyle w:val="ListParagraph"/>
        <w:numPr>
          <w:ilvl w:val="0"/>
          <w:numId w:val="24"/>
        </w:numPr>
        <w:spacing w:after="120"/>
        <w:jc w:val="both"/>
        <w:rPr>
          <w:rFonts w:asciiTheme="minorHAnsi" w:hAnsiTheme="minorHAnsi" w:cstheme="minorHAnsi"/>
          <w:sz w:val="22"/>
          <w:szCs w:val="22"/>
          <w:u w:val="single"/>
        </w:rPr>
      </w:pPr>
      <w:r w:rsidRPr="008D529F">
        <w:rPr>
          <w:rFonts w:asciiTheme="minorHAnsi" w:hAnsiTheme="minorHAnsi" w:cstheme="minorHAnsi"/>
          <w:b/>
          <w:bCs/>
          <w:sz w:val="22"/>
          <w:szCs w:val="22"/>
          <w:u w:val="single"/>
        </w:rPr>
        <w:lastRenderedPageBreak/>
        <w:t>FORM PAGE 1:</w:t>
      </w:r>
      <w:r>
        <w:rPr>
          <w:rFonts w:asciiTheme="minorHAnsi" w:hAnsiTheme="minorHAnsi" w:cstheme="minorHAnsi"/>
          <w:b/>
          <w:bCs/>
          <w:sz w:val="22"/>
          <w:szCs w:val="22"/>
          <w:u w:val="single"/>
        </w:rPr>
        <w:tab/>
      </w:r>
      <w:r w:rsidRPr="008D529F">
        <w:rPr>
          <w:rFonts w:asciiTheme="minorHAnsi" w:hAnsiTheme="minorHAnsi" w:cstheme="minorHAnsi"/>
          <w:b/>
          <w:bCs/>
          <w:sz w:val="22"/>
          <w:szCs w:val="22"/>
          <w:u w:val="single"/>
        </w:rPr>
        <w:t>FACE PAGE</w:t>
      </w:r>
    </w:p>
    <w:p w14:paraId="1A5F76EE" w14:textId="77777777" w:rsidR="00B35540" w:rsidRDefault="00B35540" w:rsidP="00B35540">
      <w:pPr>
        <w:pStyle w:val="ListParagraph"/>
        <w:spacing w:after="120"/>
        <w:jc w:val="both"/>
        <w:rPr>
          <w:rFonts w:asciiTheme="minorHAnsi" w:hAnsiTheme="minorHAnsi" w:cstheme="minorHAnsi"/>
          <w:sz w:val="22"/>
          <w:szCs w:val="22"/>
        </w:rPr>
      </w:pPr>
      <w:r w:rsidRPr="00D215A6">
        <w:rPr>
          <w:rFonts w:asciiTheme="minorHAnsi" w:hAnsiTheme="minorHAnsi" w:cstheme="minorHAnsi"/>
          <w:sz w:val="22"/>
          <w:szCs w:val="22"/>
        </w:rPr>
        <w:t>This form is required for NIH project approval and must be filled out in its entirety and signed by an authorized institutional official.  Be sure to indicate whether the project proposes to use vertebrate animals, human subjects, biohazardous organisms, or reagents.</w:t>
      </w:r>
    </w:p>
    <w:p w14:paraId="5B6250C4" w14:textId="77777777" w:rsidR="00B35540" w:rsidRPr="00AF79C2" w:rsidRDefault="00B35540" w:rsidP="00B35540">
      <w:pPr>
        <w:pStyle w:val="ListParagraph"/>
        <w:spacing w:after="120"/>
        <w:jc w:val="both"/>
        <w:rPr>
          <w:rFonts w:asciiTheme="minorHAnsi" w:hAnsiTheme="minorHAnsi" w:cstheme="minorHAnsi"/>
          <w:sz w:val="22"/>
          <w:szCs w:val="22"/>
        </w:rPr>
      </w:pPr>
    </w:p>
    <w:p w14:paraId="65C153E8" w14:textId="77777777" w:rsidR="00B35540" w:rsidRPr="008D529F" w:rsidRDefault="00B35540" w:rsidP="00B35540">
      <w:pPr>
        <w:pStyle w:val="ListParagraph"/>
        <w:numPr>
          <w:ilvl w:val="0"/>
          <w:numId w:val="24"/>
        </w:numPr>
        <w:spacing w:after="120"/>
        <w:rPr>
          <w:rFonts w:asciiTheme="minorHAnsi" w:hAnsiTheme="minorHAnsi" w:cstheme="minorHAnsi"/>
          <w:b/>
          <w:bCs/>
          <w:sz w:val="22"/>
          <w:szCs w:val="22"/>
          <w:u w:val="single"/>
        </w:rPr>
      </w:pPr>
      <w:r w:rsidRPr="008D529F">
        <w:rPr>
          <w:rFonts w:asciiTheme="minorHAnsi" w:hAnsiTheme="minorHAnsi" w:cstheme="minorHAnsi"/>
          <w:b/>
          <w:bCs/>
          <w:sz w:val="22"/>
          <w:szCs w:val="22"/>
          <w:u w:val="single"/>
        </w:rPr>
        <w:t>FORM PAGE 2:</w:t>
      </w:r>
      <w:r>
        <w:rPr>
          <w:rFonts w:asciiTheme="minorHAnsi" w:hAnsiTheme="minorHAnsi" w:cstheme="minorHAnsi"/>
          <w:b/>
          <w:bCs/>
          <w:sz w:val="22"/>
          <w:szCs w:val="22"/>
          <w:u w:val="single"/>
        </w:rPr>
        <w:tab/>
      </w:r>
      <w:r w:rsidRPr="008D529F">
        <w:rPr>
          <w:rFonts w:asciiTheme="minorHAnsi" w:hAnsiTheme="minorHAnsi" w:cstheme="minorHAnsi"/>
          <w:b/>
          <w:bCs/>
          <w:sz w:val="22"/>
          <w:szCs w:val="22"/>
          <w:u w:val="single"/>
        </w:rPr>
        <w:t xml:space="preserve">PROJECT SUMMARY, RELEVANCE, SITE, KEY PERSONNEL </w:t>
      </w:r>
    </w:p>
    <w:p w14:paraId="44BCC9EA" w14:textId="78A51239" w:rsidR="00B35540" w:rsidRDefault="00B35540" w:rsidP="00B35540">
      <w:pPr>
        <w:pStyle w:val="ListParagraph"/>
        <w:spacing w:after="120"/>
        <w:jc w:val="both"/>
        <w:rPr>
          <w:rFonts w:asciiTheme="minorHAnsi" w:hAnsiTheme="minorHAnsi" w:cstheme="minorHAnsi"/>
          <w:sz w:val="22"/>
          <w:szCs w:val="22"/>
        </w:rPr>
      </w:pPr>
      <w:r w:rsidRPr="001831AC">
        <w:rPr>
          <w:rFonts w:asciiTheme="minorHAnsi" w:hAnsiTheme="minorHAnsi" w:cstheme="minorHAnsi"/>
          <w:sz w:val="22"/>
          <w:szCs w:val="22"/>
        </w:rPr>
        <w:t>Th</w:t>
      </w:r>
      <w:r>
        <w:rPr>
          <w:rFonts w:asciiTheme="minorHAnsi" w:hAnsiTheme="minorHAnsi" w:cstheme="minorHAnsi"/>
          <w:sz w:val="22"/>
          <w:szCs w:val="22"/>
        </w:rPr>
        <w:t>is form</w:t>
      </w:r>
      <w:r w:rsidRPr="001831AC">
        <w:rPr>
          <w:rFonts w:asciiTheme="minorHAnsi" w:hAnsiTheme="minorHAnsi" w:cstheme="minorHAnsi"/>
          <w:sz w:val="22"/>
          <w:szCs w:val="22"/>
        </w:rPr>
        <w:t xml:space="preserve"> provides the project summary</w:t>
      </w:r>
      <w:r>
        <w:rPr>
          <w:rFonts w:asciiTheme="minorHAnsi" w:hAnsiTheme="minorHAnsi" w:cstheme="minorHAnsi"/>
          <w:sz w:val="22"/>
          <w:szCs w:val="22"/>
        </w:rPr>
        <w:t>/abstract</w:t>
      </w:r>
      <w:r w:rsidRPr="001831AC">
        <w:rPr>
          <w:rFonts w:asciiTheme="minorHAnsi" w:hAnsiTheme="minorHAnsi" w:cstheme="minorHAnsi"/>
          <w:sz w:val="22"/>
          <w:szCs w:val="22"/>
        </w:rPr>
        <w:t>, relevance, performance site</w:t>
      </w:r>
      <w:r>
        <w:rPr>
          <w:rFonts w:asciiTheme="minorHAnsi" w:hAnsiTheme="minorHAnsi" w:cstheme="minorHAnsi"/>
          <w:sz w:val="22"/>
          <w:szCs w:val="22"/>
        </w:rPr>
        <w:t>,</w:t>
      </w:r>
      <w:r w:rsidRPr="001831AC">
        <w:rPr>
          <w:rFonts w:asciiTheme="minorHAnsi" w:hAnsiTheme="minorHAnsi" w:cstheme="minorHAnsi"/>
          <w:sz w:val="22"/>
          <w:szCs w:val="22"/>
        </w:rPr>
        <w:t xml:space="preserve"> and key personnel.  Be sure to indicate whether the project proposes use of human embryonic stem cells.</w:t>
      </w:r>
    </w:p>
    <w:p w14:paraId="199AFFA9" w14:textId="77777777" w:rsidR="00B35540" w:rsidRDefault="00B35540" w:rsidP="00B35540">
      <w:pPr>
        <w:pStyle w:val="ListParagraph"/>
        <w:spacing w:after="120"/>
        <w:jc w:val="both"/>
        <w:rPr>
          <w:rFonts w:asciiTheme="minorHAnsi" w:hAnsiTheme="minorHAnsi" w:cstheme="minorHAnsi"/>
          <w:sz w:val="22"/>
          <w:szCs w:val="22"/>
        </w:rPr>
      </w:pPr>
    </w:p>
    <w:p w14:paraId="6A4EAE37" w14:textId="77777777" w:rsidR="00B35540" w:rsidRPr="008D529F" w:rsidRDefault="00B35540" w:rsidP="00B35540">
      <w:pPr>
        <w:pStyle w:val="ListParagraph"/>
        <w:numPr>
          <w:ilvl w:val="0"/>
          <w:numId w:val="24"/>
        </w:numPr>
        <w:spacing w:after="120"/>
        <w:jc w:val="both"/>
        <w:rPr>
          <w:rFonts w:asciiTheme="minorHAnsi" w:hAnsiTheme="minorHAnsi" w:cstheme="minorHAnsi"/>
          <w:sz w:val="22"/>
          <w:szCs w:val="22"/>
          <w:u w:val="single"/>
        </w:rPr>
      </w:pPr>
      <w:r w:rsidRPr="008D529F">
        <w:rPr>
          <w:rFonts w:asciiTheme="minorHAnsi" w:hAnsiTheme="minorHAnsi" w:cstheme="minorHAnsi"/>
          <w:b/>
          <w:bCs/>
          <w:sz w:val="22"/>
          <w:szCs w:val="22"/>
          <w:u w:val="single"/>
        </w:rPr>
        <w:t>FORM PAGE 3:</w:t>
      </w:r>
      <w:r>
        <w:rPr>
          <w:rFonts w:asciiTheme="minorHAnsi" w:hAnsiTheme="minorHAnsi" w:cstheme="minorHAnsi"/>
          <w:b/>
          <w:bCs/>
          <w:sz w:val="22"/>
          <w:szCs w:val="22"/>
          <w:u w:val="single"/>
        </w:rPr>
        <w:tab/>
      </w:r>
      <w:r w:rsidRPr="008D529F">
        <w:rPr>
          <w:rFonts w:asciiTheme="minorHAnsi" w:hAnsiTheme="minorHAnsi" w:cstheme="minorHAnsi"/>
          <w:b/>
          <w:bCs/>
          <w:sz w:val="22"/>
          <w:szCs w:val="22"/>
          <w:u w:val="single"/>
        </w:rPr>
        <w:t>BUDGET AND BUDGET JUSTIFICATION</w:t>
      </w:r>
    </w:p>
    <w:p w14:paraId="677E5A2E" w14:textId="13297E09" w:rsidR="00B35540" w:rsidRDefault="00B35540" w:rsidP="00B35540">
      <w:pPr>
        <w:pStyle w:val="ListParagraph"/>
        <w:spacing w:after="120"/>
        <w:jc w:val="both"/>
        <w:rPr>
          <w:rFonts w:asciiTheme="minorHAnsi" w:hAnsiTheme="minorHAnsi" w:cstheme="minorHAnsi"/>
          <w:color w:val="000000"/>
          <w:spacing w:val="3"/>
          <w:sz w:val="22"/>
          <w:szCs w:val="22"/>
          <w:shd w:val="clear" w:color="auto" w:fill="FFFFFF"/>
        </w:rPr>
      </w:pPr>
      <w:r>
        <w:rPr>
          <w:rFonts w:asciiTheme="minorHAnsi" w:hAnsiTheme="minorHAnsi" w:cstheme="minorHAnsi"/>
          <w:sz w:val="22"/>
          <w:szCs w:val="22"/>
        </w:rPr>
        <w:t>The budget period is 5/1/2024 – 4/30/2026.  Maximum direct cost for the project is $100,000 per year.</w:t>
      </w:r>
      <w:r>
        <w:rPr>
          <w:rFonts w:asciiTheme="minorHAnsi" w:hAnsiTheme="minorHAnsi" w:cstheme="minorHAnsi"/>
          <w:color w:val="000000"/>
          <w:spacing w:val="3"/>
          <w:sz w:val="22"/>
          <w:szCs w:val="22"/>
          <w:shd w:val="clear" w:color="auto" w:fill="FFFFFF"/>
        </w:rPr>
        <w:t xml:space="preserve"> </w:t>
      </w:r>
      <w:r w:rsidRPr="00BF66A1">
        <w:rPr>
          <w:rFonts w:asciiTheme="minorHAnsi" w:hAnsiTheme="minorHAnsi" w:cstheme="minorHAnsi"/>
          <w:color w:val="000000"/>
          <w:spacing w:val="3"/>
          <w:sz w:val="22"/>
          <w:szCs w:val="22"/>
          <w:shd w:val="clear" w:color="auto" w:fill="FFFFFF"/>
        </w:rPr>
        <w:t xml:space="preserve">Grant funds may not be used to pay the salary of another individual for course release time. </w:t>
      </w:r>
      <w:r>
        <w:rPr>
          <w:rFonts w:asciiTheme="minorHAnsi" w:hAnsiTheme="minorHAnsi" w:cstheme="minorHAnsi"/>
          <w:color w:val="000000"/>
          <w:spacing w:val="3"/>
          <w:sz w:val="22"/>
          <w:szCs w:val="22"/>
          <w:shd w:val="clear" w:color="auto" w:fill="FFFFFF"/>
        </w:rPr>
        <w:t xml:space="preserve"> </w:t>
      </w:r>
      <w:r w:rsidRPr="00F60988">
        <w:rPr>
          <w:rFonts w:asciiTheme="minorHAnsi" w:hAnsiTheme="minorHAnsi" w:cstheme="minorHAnsi"/>
          <w:sz w:val="22"/>
          <w:szCs w:val="22"/>
        </w:rPr>
        <w:t>Travel to one professional meeting for the PI and students</w:t>
      </w:r>
      <w:r>
        <w:rPr>
          <w:rFonts w:asciiTheme="minorHAnsi" w:hAnsiTheme="minorHAnsi" w:cstheme="minorHAnsi"/>
          <w:sz w:val="22"/>
          <w:szCs w:val="22"/>
        </w:rPr>
        <w:t xml:space="preserve"> may be requested</w:t>
      </w:r>
      <w:r w:rsidRPr="00F60988">
        <w:rPr>
          <w:rFonts w:asciiTheme="minorHAnsi" w:hAnsiTheme="minorHAnsi" w:cstheme="minorHAnsi"/>
          <w:sz w:val="22"/>
          <w:szCs w:val="22"/>
        </w:rPr>
        <w:t>, not to exceed $2,</w:t>
      </w:r>
      <w:r>
        <w:rPr>
          <w:rFonts w:asciiTheme="minorHAnsi" w:hAnsiTheme="minorHAnsi" w:cstheme="minorHAnsi"/>
          <w:sz w:val="22"/>
          <w:szCs w:val="22"/>
        </w:rPr>
        <w:t>0</w:t>
      </w:r>
      <w:r w:rsidRPr="00F60988">
        <w:rPr>
          <w:rFonts w:asciiTheme="minorHAnsi" w:hAnsiTheme="minorHAnsi" w:cstheme="minorHAnsi"/>
          <w:sz w:val="22"/>
          <w:szCs w:val="22"/>
        </w:rPr>
        <w:t>00 per year</w:t>
      </w:r>
      <w:r>
        <w:rPr>
          <w:rFonts w:asciiTheme="minorHAnsi" w:hAnsiTheme="minorHAnsi" w:cstheme="minorHAnsi"/>
          <w:color w:val="000000"/>
          <w:spacing w:val="3"/>
          <w:sz w:val="22"/>
          <w:szCs w:val="22"/>
          <w:shd w:val="clear" w:color="auto" w:fill="FFFFFF"/>
        </w:rPr>
        <w:t xml:space="preserve">.  </w:t>
      </w:r>
    </w:p>
    <w:p w14:paraId="75568D9F" w14:textId="77777777" w:rsidR="00B35540" w:rsidRDefault="00B35540" w:rsidP="00B35540">
      <w:pPr>
        <w:pStyle w:val="ListParagraph"/>
        <w:spacing w:after="120"/>
        <w:jc w:val="both"/>
        <w:rPr>
          <w:rFonts w:asciiTheme="minorHAnsi" w:hAnsiTheme="minorHAnsi" w:cstheme="minorHAnsi"/>
          <w:b/>
          <w:bCs/>
          <w:sz w:val="22"/>
          <w:szCs w:val="22"/>
        </w:rPr>
      </w:pPr>
    </w:p>
    <w:p w14:paraId="1483F0B8" w14:textId="77777777" w:rsidR="00B35540" w:rsidRPr="00453C1A" w:rsidRDefault="00B35540" w:rsidP="00B35540">
      <w:pPr>
        <w:pStyle w:val="ListParagraph"/>
        <w:numPr>
          <w:ilvl w:val="0"/>
          <w:numId w:val="1"/>
        </w:numPr>
        <w:spacing w:after="120"/>
        <w:rPr>
          <w:rFonts w:asciiTheme="minorHAnsi" w:hAnsiTheme="minorHAnsi" w:cstheme="minorHAnsi"/>
          <w:sz w:val="22"/>
          <w:szCs w:val="22"/>
          <w:u w:val="single"/>
        </w:rPr>
      </w:pPr>
      <w:r w:rsidRPr="00453C1A">
        <w:rPr>
          <w:rFonts w:asciiTheme="minorHAnsi" w:hAnsiTheme="minorHAnsi" w:cstheme="minorHAnsi"/>
          <w:b/>
          <w:bCs/>
          <w:sz w:val="22"/>
          <w:szCs w:val="22"/>
          <w:u w:val="single"/>
        </w:rPr>
        <w:t>NIH BIOGRAPHICAL SKETCH</w:t>
      </w:r>
      <w:r w:rsidRPr="00453C1A">
        <w:rPr>
          <w:rFonts w:asciiTheme="minorHAnsi" w:hAnsiTheme="minorHAnsi" w:cstheme="minorHAnsi"/>
          <w:sz w:val="22"/>
          <w:szCs w:val="22"/>
          <w:u w:val="single"/>
        </w:rPr>
        <w:t xml:space="preserve"> </w:t>
      </w:r>
    </w:p>
    <w:p w14:paraId="24B6824F" w14:textId="57246C7C" w:rsidR="00B35540" w:rsidRDefault="00B35540" w:rsidP="00B35540">
      <w:pPr>
        <w:pStyle w:val="ListParagraph"/>
        <w:spacing w:after="120"/>
        <w:jc w:val="both"/>
        <w:rPr>
          <w:rStyle w:val="Hyperlink"/>
          <w:rFonts w:asciiTheme="minorHAnsi" w:hAnsiTheme="minorHAnsi" w:cstheme="minorHAnsi"/>
          <w:sz w:val="22"/>
          <w:szCs w:val="22"/>
        </w:rPr>
      </w:pPr>
      <w:r>
        <w:rPr>
          <w:rFonts w:asciiTheme="minorHAnsi" w:hAnsiTheme="minorHAnsi" w:cstheme="minorHAnsi"/>
          <w:sz w:val="22"/>
          <w:szCs w:val="22"/>
        </w:rPr>
        <w:t xml:space="preserve">Provide a biosketch </w:t>
      </w:r>
      <w:r w:rsidR="00F73377">
        <w:rPr>
          <w:rFonts w:asciiTheme="minorHAnsi" w:hAnsiTheme="minorHAnsi" w:cstheme="minorHAnsi"/>
          <w:sz w:val="22"/>
          <w:szCs w:val="22"/>
        </w:rPr>
        <w:t>using</w:t>
      </w:r>
      <w:r>
        <w:rPr>
          <w:rFonts w:asciiTheme="minorHAnsi" w:hAnsiTheme="minorHAnsi" w:cstheme="minorHAnsi"/>
          <w:sz w:val="22"/>
          <w:szCs w:val="22"/>
        </w:rPr>
        <w:t xml:space="preserve"> the current NIH format: </w:t>
      </w:r>
      <w:hyperlink r:id="rId13" w:history="1">
        <w:r>
          <w:rPr>
            <w:rStyle w:val="Hyperlink"/>
            <w:rFonts w:asciiTheme="minorHAnsi" w:hAnsiTheme="minorHAnsi" w:cstheme="minorHAnsi"/>
            <w:sz w:val="22"/>
            <w:szCs w:val="22"/>
          </w:rPr>
          <w:t>Biosketch Format Pages</w:t>
        </w:r>
      </w:hyperlink>
      <w:r>
        <w:rPr>
          <w:rStyle w:val="Hyperlink"/>
          <w:rFonts w:asciiTheme="minorHAnsi" w:hAnsiTheme="minorHAnsi" w:cstheme="minorHAnsi"/>
          <w:sz w:val="22"/>
          <w:szCs w:val="22"/>
        </w:rPr>
        <w:t>.</w:t>
      </w:r>
      <w:r w:rsidR="00F73377">
        <w:rPr>
          <w:rFonts w:asciiTheme="minorHAnsi" w:hAnsiTheme="minorHAnsi" w:cstheme="minorHAnsi"/>
          <w:sz w:val="22"/>
          <w:szCs w:val="22"/>
        </w:rPr>
        <w:t xml:space="preserve"> I</w:t>
      </w:r>
      <w:r w:rsidR="00F73377" w:rsidRPr="00AA260E">
        <w:rPr>
          <w:rFonts w:asciiTheme="minorHAnsi" w:hAnsiTheme="minorHAnsi" w:cstheme="minorHAnsi"/>
          <w:sz w:val="22"/>
          <w:szCs w:val="22"/>
        </w:rPr>
        <w:t>nclude a list of grant applications for the last three years</w:t>
      </w:r>
      <w:r w:rsidR="00F73377">
        <w:rPr>
          <w:rFonts w:asciiTheme="minorHAnsi" w:hAnsiTheme="minorHAnsi" w:cstheme="minorHAnsi"/>
          <w:sz w:val="22"/>
          <w:szCs w:val="22"/>
        </w:rPr>
        <w:t xml:space="preserve"> and </w:t>
      </w:r>
      <w:r w:rsidR="00F73377" w:rsidRPr="00AA260E">
        <w:rPr>
          <w:rFonts w:asciiTheme="minorHAnsi" w:hAnsiTheme="minorHAnsi" w:cstheme="minorHAnsi"/>
          <w:sz w:val="22"/>
          <w:szCs w:val="22"/>
        </w:rPr>
        <w:t>funding outcome</w:t>
      </w:r>
      <w:r w:rsidR="00F73377">
        <w:rPr>
          <w:rFonts w:asciiTheme="minorHAnsi" w:hAnsiTheme="minorHAnsi" w:cstheme="minorHAnsi"/>
          <w:sz w:val="22"/>
          <w:szCs w:val="22"/>
        </w:rPr>
        <w:t>s</w:t>
      </w:r>
      <w:r w:rsidR="00F73377" w:rsidRPr="00AA260E">
        <w:rPr>
          <w:rFonts w:asciiTheme="minorHAnsi" w:hAnsiTheme="minorHAnsi" w:cstheme="minorHAnsi"/>
          <w:sz w:val="22"/>
          <w:szCs w:val="22"/>
        </w:rPr>
        <w:t>.</w:t>
      </w:r>
      <w:r w:rsidR="00F73377">
        <w:rPr>
          <w:rFonts w:asciiTheme="minorHAnsi" w:hAnsiTheme="minorHAnsi" w:cstheme="minorHAnsi"/>
          <w:sz w:val="22"/>
          <w:szCs w:val="22"/>
        </w:rPr>
        <w:t xml:space="preserve">  </w:t>
      </w:r>
    </w:p>
    <w:p w14:paraId="08B1E4C6" w14:textId="77777777" w:rsidR="00B35540" w:rsidRDefault="00B35540" w:rsidP="00B35540">
      <w:pPr>
        <w:pStyle w:val="ListParagraph"/>
        <w:spacing w:after="120"/>
        <w:rPr>
          <w:rFonts w:asciiTheme="minorHAnsi" w:hAnsiTheme="minorHAnsi" w:cstheme="minorHAnsi"/>
          <w:sz w:val="22"/>
          <w:szCs w:val="22"/>
        </w:rPr>
      </w:pPr>
    </w:p>
    <w:p w14:paraId="2BA22BC4" w14:textId="77777777" w:rsidR="00B35540" w:rsidRPr="00453C1A" w:rsidRDefault="00B35540" w:rsidP="00B35540">
      <w:pPr>
        <w:pStyle w:val="ListParagraph"/>
        <w:numPr>
          <w:ilvl w:val="0"/>
          <w:numId w:val="2"/>
        </w:numPr>
        <w:spacing w:after="120"/>
        <w:jc w:val="both"/>
        <w:rPr>
          <w:rFonts w:asciiTheme="minorHAnsi" w:hAnsiTheme="minorHAnsi" w:cstheme="minorHAnsi"/>
          <w:sz w:val="22"/>
          <w:szCs w:val="22"/>
          <w:u w:val="single"/>
        </w:rPr>
      </w:pPr>
      <w:r w:rsidRPr="00453C1A">
        <w:rPr>
          <w:rFonts w:asciiTheme="minorHAnsi" w:hAnsiTheme="minorHAnsi" w:cstheme="minorHAnsi"/>
          <w:b/>
          <w:bCs/>
          <w:sz w:val="22"/>
          <w:szCs w:val="22"/>
          <w:u w:val="single"/>
        </w:rPr>
        <w:t>SPECIFIC AIMS</w:t>
      </w:r>
    </w:p>
    <w:p w14:paraId="0775BBA6" w14:textId="33F09AA6" w:rsidR="00B35540" w:rsidRDefault="00B35540" w:rsidP="00B35540">
      <w:pPr>
        <w:pStyle w:val="ListParagraph"/>
        <w:spacing w:after="120"/>
        <w:jc w:val="both"/>
        <w:rPr>
          <w:rFonts w:asciiTheme="minorHAnsi" w:hAnsiTheme="minorHAnsi" w:cstheme="minorHAnsi"/>
          <w:sz w:val="22"/>
          <w:szCs w:val="22"/>
        </w:rPr>
      </w:pPr>
      <w:r>
        <w:rPr>
          <w:rFonts w:asciiTheme="minorHAnsi" w:hAnsiTheme="minorHAnsi" w:cstheme="minorHAnsi"/>
          <w:sz w:val="22"/>
          <w:szCs w:val="22"/>
        </w:rPr>
        <w:t xml:space="preserve">Limited to </w:t>
      </w:r>
      <w:r w:rsidR="002D4C23">
        <w:rPr>
          <w:rFonts w:asciiTheme="minorHAnsi" w:hAnsiTheme="minorHAnsi" w:cstheme="minorHAnsi"/>
          <w:sz w:val="22"/>
          <w:szCs w:val="22"/>
        </w:rPr>
        <w:t>ONE PAGE</w:t>
      </w:r>
      <w:r>
        <w:rPr>
          <w:rFonts w:asciiTheme="minorHAnsi" w:hAnsiTheme="minorHAnsi" w:cstheme="minorHAnsi"/>
          <w:sz w:val="22"/>
          <w:szCs w:val="22"/>
        </w:rPr>
        <w:t>.  Describe the goals of the proposed research and expected outcomes, including the impact that the results of the proposed research will have on the research field(s) involved.</w:t>
      </w:r>
    </w:p>
    <w:p w14:paraId="4AAC80AF" w14:textId="77777777" w:rsidR="00B35540" w:rsidRPr="003949A8" w:rsidRDefault="00B35540" w:rsidP="00B35540">
      <w:pPr>
        <w:pStyle w:val="ListParagraph"/>
        <w:spacing w:after="120"/>
        <w:jc w:val="both"/>
        <w:rPr>
          <w:rFonts w:asciiTheme="minorHAnsi" w:hAnsiTheme="minorHAnsi" w:cstheme="minorHAnsi"/>
          <w:sz w:val="22"/>
          <w:szCs w:val="22"/>
        </w:rPr>
      </w:pPr>
    </w:p>
    <w:p w14:paraId="56D187F3" w14:textId="77777777" w:rsidR="00B35540" w:rsidRPr="00CC79EC" w:rsidRDefault="00B35540" w:rsidP="00B35540">
      <w:pPr>
        <w:pStyle w:val="ListParagraph"/>
        <w:numPr>
          <w:ilvl w:val="0"/>
          <w:numId w:val="2"/>
        </w:numPr>
        <w:spacing w:after="120"/>
        <w:jc w:val="both"/>
        <w:rPr>
          <w:rFonts w:asciiTheme="minorHAnsi" w:hAnsiTheme="minorHAnsi" w:cstheme="minorHAnsi"/>
          <w:sz w:val="22"/>
          <w:szCs w:val="22"/>
          <w:u w:val="single"/>
        </w:rPr>
      </w:pPr>
      <w:r w:rsidRPr="00CC79EC">
        <w:rPr>
          <w:rFonts w:asciiTheme="minorHAnsi" w:hAnsiTheme="minorHAnsi" w:cstheme="minorHAnsi"/>
          <w:b/>
          <w:bCs/>
          <w:sz w:val="22"/>
          <w:szCs w:val="22"/>
          <w:u w:val="single"/>
        </w:rPr>
        <w:t>RESEARCH STRATEGY</w:t>
      </w:r>
    </w:p>
    <w:p w14:paraId="3F594EF8" w14:textId="5F5D5D19" w:rsidR="00B35540" w:rsidRDefault="00B35540" w:rsidP="00B35540">
      <w:pPr>
        <w:pStyle w:val="ListParagraph"/>
        <w:spacing w:after="120"/>
        <w:jc w:val="both"/>
        <w:rPr>
          <w:rFonts w:asciiTheme="minorHAnsi" w:hAnsiTheme="minorHAnsi" w:cstheme="minorHAnsi"/>
          <w:sz w:val="22"/>
          <w:szCs w:val="22"/>
        </w:rPr>
      </w:pPr>
      <w:r>
        <w:rPr>
          <w:rFonts w:asciiTheme="minorHAnsi" w:hAnsiTheme="minorHAnsi" w:cstheme="minorHAnsi"/>
          <w:sz w:val="22"/>
          <w:szCs w:val="22"/>
        </w:rPr>
        <w:t xml:space="preserve">Limited to </w:t>
      </w:r>
      <w:r w:rsidR="00494BF8">
        <w:rPr>
          <w:rFonts w:asciiTheme="minorHAnsi" w:hAnsiTheme="minorHAnsi" w:cstheme="minorHAnsi"/>
          <w:sz w:val="22"/>
          <w:szCs w:val="22"/>
        </w:rPr>
        <w:t>FOUR PAGES</w:t>
      </w:r>
      <w:r>
        <w:rPr>
          <w:rFonts w:asciiTheme="minorHAnsi" w:hAnsiTheme="minorHAnsi" w:cstheme="minorHAnsi"/>
          <w:sz w:val="22"/>
          <w:szCs w:val="22"/>
        </w:rPr>
        <w:t xml:space="preserve">. </w:t>
      </w:r>
      <w:r w:rsidRPr="008A2C20">
        <w:rPr>
          <w:rFonts w:asciiTheme="minorHAnsi" w:hAnsiTheme="minorHAnsi" w:cstheme="minorHAnsi"/>
          <w:sz w:val="22"/>
          <w:szCs w:val="22"/>
        </w:rPr>
        <w:t xml:space="preserve">Illustrations or figures may be included but will be counted against the page limitation.  </w:t>
      </w:r>
      <w:r>
        <w:rPr>
          <w:rFonts w:asciiTheme="minorHAnsi" w:hAnsiTheme="minorHAnsi" w:cstheme="minorHAnsi"/>
          <w:sz w:val="22"/>
          <w:szCs w:val="22"/>
        </w:rPr>
        <w:t xml:space="preserve"> The Research Strategy should address the Background and Significance, </w:t>
      </w:r>
      <w:r w:rsidRPr="008A2C20">
        <w:rPr>
          <w:rFonts w:asciiTheme="minorHAnsi" w:hAnsiTheme="minorHAnsi" w:cstheme="minorHAnsi"/>
          <w:sz w:val="22"/>
          <w:szCs w:val="22"/>
        </w:rPr>
        <w:t>Innovation</w:t>
      </w:r>
      <w:r>
        <w:rPr>
          <w:rFonts w:asciiTheme="minorHAnsi" w:hAnsiTheme="minorHAnsi" w:cstheme="minorHAnsi"/>
          <w:sz w:val="22"/>
          <w:szCs w:val="22"/>
        </w:rPr>
        <w:t>, and the Approach/</w:t>
      </w:r>
      <w:r w:rsidRPr="008A2C20">
        <w:rPr>
          <w:rFonts w:asciiTheme="minorHAnsi" w:hAnsiTheme="minorHAnsi" w:cstheme="minorHAnsi"/>
          <w:sz w:val="22"/>
          <w:szCs w:val="22"/>
        </w:rPr>
        <w:t>Experimental Plan</w:t>
      </w:r>
      <w:r>
        <w:rPr>
          <w:rFonts w:asciiTheme="minorHAnsi" w:hAnsiTheme="minorHAnsi" w:cstheme="minorHAnsi"/>
          <w:sz w:val="22"/>
          <w:szCs w:val="22"/>
        </w:rPr>
        <w:t>.</w:t>
      </w:r>
    </w:p>
    <w:p w14:paraId="603743D4" w14:textId="77777777" w:rsidR="00B35540" w:rsidRPr="008A2C20" w:rsidRDefault="00B35540" w:rsidP="00B35540">
      <w:pPr>
        <w:pStyle w:val="ListParagraph"/>
        <w:spacing w:after="120"/>
        <w:jc w:val="both"/>
        <w:rPr>
          <w:rFonts w:asciiTheme="minorHAnsi" w:hAnsiTheme="minorHAnsi" w:cstheme="minorHAnsi"/>
          <w:sz w:val="22"/>
          <w:szCs w:val="22"/>
        </w:rPr>
      </w:pPr>
    </w:p>
    <w:p w14:paraId="4331FDA6" w14:textId="77777777" w:rsidR="00B35540" w:rsidRPr="00CC79EC" w:rsidRDefault="00B35540" w:rsidP="00B35540">
      <w:pPr>
        <w:pStyle w:val="ListParagraph"/>
        <w:numPr>
          <w:ilvl w:val="0"/>
          <w:numId w:val="14"/>
        </w:numPr>
        <w:spacing w:after="120"/>
        <w:jc w:val="both"/>
        <w:rPr>
          <w:rFonts w:asciiTheme="minorHAnsi" w:hAnsiTheme="minorHAnsi" w:cstheme="minorHAnsi"/>
          <w:sz w:val="22"/>
          <w:szCs w:val="22"/>
          <w:u w:val="single"/>
        </w:rPr>
      </w:pPr>
      <w:r w:rsidRPr="00CC79EC">
        <w:rPr>
          <w:rFonts w:asciiTheme="minorHAnsi" w:hAnsiTheme="minorHAnsi" w:cstheme="minorHAnsi"/>
          <w:b/>
          <w:bCs/>
          <w:sz w:val="22"/>
          <w:szCs w:val="22"/>
          <w:u w:val="single"/>
        </w:rPr>
        <w:t>BIBLIOGRAPHY AND REFERENCES CITED</w:t>
      </w:r>
      <w:r w:rsidRPr="00CC79EC">
        <w:rPr>
          <w:rFonts w:asciiTheme="minorHAnsi" w:hAnsiTheme="minorHAnsi" w:cstheme="minorHAnsi"/>
          <w:sz w:val="22"/>
          <w:szCs w:val="22"/>
          <w:u w:val="single"/>
        </w:rPr>
        <w:t xml:space="preserve"> </w:t>
      </w:r>
    </w:p>
    <w:p w14:paraId="6FDC96C7" w14:textId="5EA6D4A4" w:rsidR="00B35540" w:rsidRDefault="00B35540" w:rsidP="00B35540">
      <w:pPr>
        <w:pStyle w:val="ListParagraph"/>
        <w:spacing w:after="120"/>
        <w:jc w:val="both"/>
        <w:rPr>
          <w:rFonts w:asciiTheme="minorHAnsi" w:hAnsiTheme="minorHAnsi" w:cstheme="minorHAnsi"/>
          <w:sz w:val="22"/>
          <w:szCs w:val="22"/>
        </w:rPr>
      </w:pPr>
    </w:p>
    <w:p w14:paraId="5B015326" w14:textId="77777777" w:rsidR="00C61038" w:rsidRDefault="006D0E75" w:rsidP="009339D7">
      <w:pPr>
        <w:pStyle w:val="ListParagraph"/>
        <w:numPr>
          <w:ilvl w:val="0"/>
          <w:numId w:val="7"/>
        </w:numPr>
        <w:jc w:val="both"/>
        <w:rPr>
          <w:rFonts w:asciiTheme="minorHAnsi" w:hAnsiTheme="minorHAnsi" w:cstheme="minorHAnsi"/>
          <w:b/>
          <w:bCs/>
          <w:sz w:val="22"/>
          <w:szCs w:val="22"/>
          <w:u w:val="single"/>
        </w:rPr>
      </w:pPr>
      <w:r w:rsidRPr="00494BF8">
        <w:rPr>
          <w:rFonts w:asciiTheme="minorHAnsi" w:hAnsiTheme="minorHAnsi" w:cstheme="minorHAnsi"/>
          <w:b/>
          <w:bCs/>
          <w:sz w:val="22"/>
          <w:szCs w:val="22"/>
          <w:u w:val="single"/>
        </w:rPr>
        <w:t>SCIENTIFIC AND CAREER IMPACT STATEMENT</w:t>
      </w:r>
    </w:p>
    <w:p w14:paraId="0C8A78FB" w14:textId="4359C8FF" w:rsidR="00C61038" w:rsidRDefault="00C61038" w:rsidP="00C61038">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Limited to ONE PAGE.  </w:t>
      </w:r>
      <w:r w:rsidR="00383BE0">
        <w:rPr>
          <w:rFonts w:asciiTheme="minorHAnsi" w:hAnsiTheme="minorHAnsi" w:cstheme="minorHAnsi"/>
          <w:sz w:val="22"/>
          <w:szCs w:val="22"/>
        </w:rPr>
        <w:t>Explain the significance of your research</w:t>
      </w:r>
      <w:r w:rsidR="001D2CA4">
        <w:rPr>
          <w:rFonts w:asciiTheme="minorHAnsi" w:hAnsiTheme="minorHAnsi" w:cstheme="minorHAnsi"/>
          <w:sz w:val="22"/>
          <w:szCs w:val="22"/>
        </w:rPr>
        <w:t xml:space="preserve"> and the impact on the current knowledge in the field.  Describe the </w:t>
      </w:r>
      <w:r w:rsidR="007A3FB8">
        <w:rPr>
          <w:rFonts w:asciiTheme="minorHAnsi" w:hAnsiTheme="minorHAnsi" w:cstheme="minorHAnsi"/>
          <w:sz w:val="22"/>
          <w:szCs w:val="22"/>
        </w:rPr>
        <w:t>impact the award will have on your research program</w:t>
      </w:r>
      <w:r w:rsidR="008F6DAD">
        <w:rPr>
          <w:rFonts w:asciiTheme="minorHAnsi" w:hAnsiTheme="minorHAnsi" w:cstheme="minorHAnsi"/>
          <w:sz w:val="22"/>
          <w:szCs w:val="22"/>
        </w:rPr>
        <w:t>, career</w:t>
      </w:r>
      <w:r w:rsidR="00BA7FC9">
        <w:rPr>
          <w:rFonts w:asciiTheme="minorHAnsi" w:hAnsiTheme="minorHAnsi" w:cstheme="minorHAnsi"/>
          <w:sz w:val="22"/>
          <w:szCs w:val="22"/>
        </w:rPr>
        <w:t>, and students</w:t>
      </w:r>
      <w:r w:rsidR="008F6DAD">
        <w:rPr>
          <w:rFonts w:asciiTheme="minorHAnsi" w:hAnsiTheme="minorHAnsi" w:cstheme="minorHAnsi"/>
          <w:sz w:val="22"/>
          <w:szCs w:val="22"/>
        </w:rPr>
        <w:t>.</w:t>
      </w:r>
    </w:p>
    <w:p w14:paraId="7BA5B986" w14:textId="77777777" w:rsidR="00383BE0" w:rsidRPr="00C61038" w:rsidRDefault="00383BE0" w:rsidP="00C61038">
      <w:pPr>
        <w:pStyle w:val="ListParagraph"/>
        <w:jc w:val="both"/>
        <w:rPr>
          <w:rFonts w:asciiTheme="minorHAnsi" w:hAnsiTheme="minorHAnsi" w:cstheme="minorHAnsi"/>
          <w:sz w:val="22"/>
          <w:szCs w:val="22"/>
        </w:rPr>
      </w:pPr>
    </w:p>
    <w:p w14:paraId="55A51873" w14:textId="4A6F0658" w:rsidR="006D0E75" w:rsidRPr="00494BF8" w:rsidRDefault="006D0E75" w:rsidP="009339D7">
      <w:pPr>
        <w:pStyle w:val="ListParagraph"/>
        <w:numPr>
          <w:ilvl w:val="0"/>
          <w:numId w:val="7"/>
        </w:numPr>
        <w:jc w:val="both"/>
        <w:rPr>
          <w:rFonts w:asciiTheme="minorHAnsi" w:hAnsiTheme="minorHAnsi" w:cstheme="minorHAnsi"/>
          <w:b/>
          <w:bCs/>
          <w:sz w:val="22"/>
          <w:szCs w:val="22"/>
          <w:u w:val="single"/>
        </w:rPr>
      </w:pPr>
      <w:r w:rsidRPr="00494BF8">
        <w:rPr>
          <w:rFonts w:asciiTheme="minorHAnsi" w:hAnsiTheme="minorHAnsi" w:cstheme="minorHAnsi"/>
          <w:b/>
          <w:bCs/>
          <w:sz w:val="22"/>
          <w:szCs w:val="22"/>
          <w:u w:val="single"/>
        </w:rPr>
        <w:t xml:space="preserve">FUTURE RESEARCH PLANS </w:t>
      </w:r>
    </w:p>
    <w:p w14:paraId="39A7C646" w14:textId="3D4AB96F" w:rsidR="006D0E75" w:rsidRPr="00CB7BF2" w:rsidRDefault="006D0E75" w:rsidP="006D0E75">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Limited to </w:t>
      </w:r>
      <w:r w:rsidR="00C61038">
        <w:rPr>
          <w:rFonts w:asciiTheme="minorHAnsi" w:hAnsiTheme="minorHAnsi" w:cstheme="minorHAnsi"/>
          <w:sz w:val="22"/>
          <w:szCs w:val="22"/>
        </w:rPr>
        <w:t>ONE PAGE</w:t>
      </w:r>
      <w:r>
        <w:rPr>
          <w:rFonts w:asciiTheme="minorHAnsi" w:hAnsiTheme="minorHAnsi" w:cstheme="minorHAnsi"/>
          <w:sz w:val="22"/>
          <w:szCs w:val="22"/>
        </w:rPr>
        <w:t xml:space="preserve">.  </w:t>
      </w:r>
      <w:r w:rsidRPr="00CB7BF2">
        <w:rPr>
          <w:rFonts w:asciiTheme="minorHAnsi" w:hAnsiTheme="minorHAnsi" w:cstheme="minorHAnsi"/>
          <w:sz w:val="22"/>
          <w:szCs w:val="22"/>
        </w:rPr>
        <w:t>Describe how you plan to pursue the results to expand the study. Include your planned publications</w:t>
      </w:r>
      <w:r w:rsidR="000838D9">
        <w:rPr>
          <w:rFonts w:asciiTheme="minorHAnsi" w:hAnsiTheme="minorHAnsi" w:cstheme="minorHAnsi"/>
          <w:sz w:val="22"/>
          <w:szCs w:val="22"/>
        </w:rPr>
        <w:t>, proposal</w:t>
      </w:r>
      <w:r w:rsidRPr="00CB7BF2">
        <w:rPr>
          <w:rFonts w:asciiTheme="minorHAnsi" w:hAnsiTheme="minorHAnsi" w:cstheme="minorHAnsi"/>
          <w:sz w:val="22"/>
          <w:szCs w:val="22"/>
        </w:rPr>
        <w:t xml:space="preserve"> submissions</w:t>
      </w:r>
      <w:r w:rsidR="00177AAF">
        <w:rPr>
          <w:rFonts w:asciiTheme="minorHAnsi" w:hAnsiTheme="minorHAnsi" w:cstheme="minorHAnsi"/>
          <w:sz w:val="22"/>
          <w:szCs w:val="22"/>
        </w:rPr>
        <w:t xml:space="preserve"> of new collaborations</w:t>
      </w:r>
      <w:r w:rsidRPr="00CB7BF2">
        <w:rPr>
          <w:rFonts w:asciiTheme="minorHAnsi" w:hAnsiTheme="minorHAnsi" w:cstheme="minorHAnsi"/>
          <w:sz w:val="22"/>
          <w:szCs w:val="22"/>
        </w:rPr>
        <w:t xml:space="preserve"> that will lead to future independent funding.</w:t>
      </w:r>
      <w:r>
        <w:rPr>
          <w:rFonts w:asciiTheme="minorHAnsi" w:hAnsiTheme="minorHAnsi" w:cstheme="minorHAnsi"/>
          <w:sz w:val="22"/>
          <w:szCs w:val="22"/>
        </w:rPr>
        <w:t xml:space="preserve">  </w:t>
      </w:r>
    </w:p>
    <w:p w14:paraId="41386E0C" w14:textId="77777777" w:rsidR="006D0E75" w:rsidRDefault="006D0E75" w:rsidP="00B35540">
      <w:pPr>
        <w:pStyle w:val="ListParagraph"/>
        <w:spacing w:after="120"/>
        <w:jc w:val="both"/>
        <w:rPr>
          <w:rFonts w:asciiTheme="minorHAnsi" w:hAnsiTheme="minorHAnsi" w:cstheme="minorHAnsi"/>
          <w:sz w:val="22"/>
          <w:szCs w:val="22"/>
        </w:rPr>
      </w:pPr>
    </w:p>
    <w:p w14:paraId="7C615A7F" w14:textId="77777777" w:rsidR="00B35540" w:rsidRPr="00CC79EC" w:rsidRDefault="00B35540" w:rsidP="00B35540">
      <w:pPr>
        <w:pStyle w:val="ListParagraph"/>
        <w:numPr>
          <w:ilvl w:val="0"/>
          <w:numId w:val="2"/>
        </w:numPr>
        <w:spacing w:after="120"/>
        <w:jc w:val="both"/>
        <w:rPr>
          <w:rFonts w:asciiTheme="minorHAnsi" w:hAnsiTheme="minorHAnsi" w:cstheme="minorHAnsi"/>
          <w:b/>
          <w:bCs/>
          <w:sz w:val="22"/>
          <w:szCs w:val="22"/>
          <w:u w:val="single"/>
        </w:rPr>
      </w:pPr>
      <w:r w:rsidRPr="00CC79EC">
        <w:rPr>
          <w:rFonts w:asciiTheme="minorHAnsi" w:hAnsiTheme="minorHAnsi" w:cstheme="minorHAnsi"/>
          <w:b/>
          <w:bCs/>
          <w:sz w:val="22"/>
          <w:szCs w:val="22"/>
          <w:u w:val="single"/>
        </w:rPr>
        <w:t>PROGRESS RESULTING FORM PRIOR OK-INBRE FUNDING</w:t>
      </w:r>
    </w:p>
    <w:p w14:paraId="3DD9A4AF" w14:textId="76B8A865" w:rsidR="00B35540" w:rsidRDefault="00B35540" w:rsidP="00B35540">
      <w:pPr>
        <w:pStyle w:val="ListParagraph"/>
        <w:spacing w:after="120"/>
        <w:jc w:val="both"/>
        <w:rPr>
          <w:rFonts w:asciiTheme="minorHAnsi" w:hAnsiTheme="minorHAnsi" w:cstheme="minorHAnsi"/>
          <w:sz w:val="22"/>
          <w:szCs w:val="22"/>
        </w:rPr>
      </w:pPr>
      <w:r>
        <w:rPr>
          <w:rFonts w:asciiTheme="minorHAnsi" w:hAnsiTheme="minorHAnsi" w:cstheme="minorHAnsi"/>
          <w:sz w:val="22"/>
          <w:szCs w:val="22"/>
        </w:rPr>
        <w:t xml:space="preserve">Limited to </w:t>
      </w:r>
      <w:r w:rsidR="00494BF8">
        <w:rPr>
          <w:rFonts w:asciiTheme="minorHAnsi" w:hAnsiTheme="minorHAnsi" w:cstheme="minorHAnsi"/>
          <w:sz w:val="22"/>
          <w:szCs w:val="22"/>
        </w:rPr>
        <w:t>ONE PAGE</w:t>
      </w:r>
      <w:r>
        <w:rPr>
          <w:rFonts w:asciiTheme="minorHAnsi" w:hAnsiTheme="minorHAnsi" w:cstheme="minorHAnsi"/>
          <w:sz w:val="22"/>
          <w:szCs w:val="22"/>
        </w:rPr>
        <w:t>.  A</w:t>
      </w:r>
      <w:r w:rsidRPr="008A2C20">
        <w:rPr>
          <w:rFonts w:asciiTheme="minorHAnsi" w:hAnsiTheme="minorHAnsi" w:cstheme="minorHAnsi"/>
          <w:sz w:val="22"/>
          <w:szCs w:val="22"/>
        </w:rPr>
        <w:t>pplicants</w:t>
      </w:r>
      <w:r>
        <w:rPr>
          <w:rFonts w:asciiTheme="minorHAnsi" w:hAnsiTheme="minorHAnsi" w:cstheme="minorHAnsi"/>
          <w:sz w:val="22"/>
          <w:szCs w:val="22"/>
        </w:rPr>
        <w:t xml:space="preserve"> who have been previously funded by OK-INBRE Mini, Collaborative, or Research Project Investigator Awards should briefly describe the progress and outcomes achieved from data generated through OK-INBRE support.  </w:t>
      </w:r>
    </w:p>
    <w:p w14:paraId="79CD0CB8" w14:textId="77777777" w:rsidR="001F5D97" w:rsidRPr="001F5D97" w:rsidRDefault="001F5D97" w:rsidP="001F5D97">
      <w:pPr>
        <w:pStyle w:val="ListParagraph"/>
        <w:spacing w:after="120"/>
        <w:jc w:val="both"/>
        <w:rPr>
          <w:rFonts w:asciiTheme="minorHAnsi" w:hAnsiTheme="minorHAnsi" w:cstheme="minorHAnsi"/>
          <w:sz w:val="22"/>
          <w:szCs w:val="22"/>
          <w:u w:val="single"/>
        </w:rPr>
      </w:pPr>
    </w:p>
    <w:p w14:paraId="7649B1A4" w14:textId="62FC0808" w:rsidR="001F5D97" w:rsidRPr="00CC79EC" w:rsidRDefault="001F5D97" w:rsidP="001F5D97">
      <w:pPr>
        <w:pStyle w:val="ListParagraph"/>
        <w:numPr>
          <w:ilvl w:val="0"/>
          <w:numId w:val="14"/>
        </w:numPr>
        <w:spacing w:after="120"/>
        <w:jc w:val="both"/>
        <w:rPr>
          <w:rFonts w:asciiTheme="minorHAnsi" w:hAnsiTheme="minorHAnsi" w:cstheme="minorHAnsi"/>
          <w:sz w:val="22"/>
          <w:szCs w:val="22"/>
          <w:u w:val="single"/>
        </w:rPr>
      </w:pPr>
      <w:r w:rsidRPr="00CC79EC">
        <w:rPr>
          <w:rFonts w:asciiTheme="minorHAnsi" w:hAnsiTheme="minorHAnsi" w:cstheme="minorHAnsi"/>
          <w:b/>
          <w:bCs/>
          <w:sz w:val="22"/>
          <w:szCs w:val="22"/>
          <w:u w:val="single"/>
        </w:rPr>
        <w:t xml:space="preserve">PLAN FOR REASSIGNMENT TIME FOR THE </w:t>
      </w:r>
      <w:r>
        <w:rPr>
          <w:rFonts w:asciiTheme="minorHAnsi" w:hAnsiTheme="minorHAnsi" w:cstheme="minorHAnsi"/>
          <w:b/>
          <w:bCs/>
          <w:sz w:val="22"/>
          <w:szCs w:val="22"/>
          <w:u w:val="single"/>
        </w:rPr>
        <w:t xml:space="preserve">RESEARCH </w:t>
      </w:r>
      <w:r w:rsidRPr="00CC79EC">
        <w:rPr>
          <w:rFonts w:asciiTheme="minorHAnsi" w:hAnsiTheme="minorHAnsi" w:cstheme="minorHAnsi"/>
          <w:b/>
          <w:bCs/>
          <w:sz w:val="22"/>
          <w:szCs w:val="22"/>
          <w:u w:val="single"/>
        </w:rPr>
        <w:t>PROJECT LEADER</w:t>
      </w:r>
    </w:p>
    <w:p w14:paraId="0430C7AF" w14:textId="0D42349C" w:rsidR="001F5D97" w:rsidRPr="004930AD" w:rsidRDefault="001F5D97" w:rsidP="001F5D97">
      <w:pPr>
        <w:pStyle w:val="ListParagraph"/>
        <w:spacing w:after="120"/>
        <w:jc w:val="both"/>
        <w:rPr>
          <w:rFonts w:asciiTheme="minorHAnsi" w:hAnsiTheme="minorHAnsi" w:cstheme="minorHAnsi"/>
          <w:sz w:val="22"/>
          <w:szCs w:val="22"/>
        </w:rPr>
      </w:pPr>
      <w:r w:rsidRPr="000408E3">
        <w:rPr>
          <w:rFonts w:asciiTheme="minorHAnsi" w:hAnsiTheme="minorHAnsi" w:cstheme="minorHAnsi"/>
          <w:color w:val="000000"/>
          <w:spacing w:val="3"/>
          <w:sz w:val="22"/>
          <w:szCs w:val="22"/>
          <w:shd w:val="clear" w:color="auto" w:fill="FFFFFF"/>
        </w:rPr>
        <w:t xml:space="preserve">It is required that the </w:t>
      </w:r>
      <w:r w:rsidR="0028553F">
        <w:rPr>
          <w:rFonts w:asciiTheme="minorHAnsi" w:hAnsiTheme="minorHAnsi" w:cstheme="minorHAnsi"/>
          <w:color w:val="000000"/>
          <w:spacing w:val="3"/>
          <w:sz w:val="22"/>
          <w:szCs w:val="22"/>
          <w:shd w:val="clear" w:color="auto" w:fill="FFFFFF"/>
        </w:rPr>
        <w:t>Research Project Leader</w:t>
      </w:r>
      <w:r w:rsidRPr="000408E3">
        <w:rPr>
          <w:rFonts w:asciiTheme="minorHAnsi" w:hAnsiTheme="minorHAnsi" w:cstheme="minorHAnsi"/>
          <w:color w:val="000000"/>
          <w:spacing w:val="3"/>
          <w:sz w:val="22"/>
          <w:szCs w:val="22"/>
          <w:shd w:val="clear" w:color="auto" w:fill="FFFFFF"/>
        </w:rPr>
        <w:t xml:space="preserve"> devotes at least </w:t>
      </w:r>
      <w:r>
        <w:rPr>
          <w:rFonts w:asciiTheme="minorHAnsi" w:hAnsiTheme="minorHAnsi" w:cstheme="minorHAnsi"/>
          <w:color w:val="000000"/>
          <w:spacing w:val="3"/>
          <w:sz w:val="22"/>
          <w:szCs w:val="22"/>
          <w:shd w:val="clear" w:color="auto" w:fill="FFFFFF"/>
        </w:rPr>
        <w:t>six</w:t>
      </w:r>
      <w:r w:rsidRPr="000408E3">
        <w:rPr>
          <w:rFonts w:asciiTheme="minorHAnsi" w:hAnsiTheme="minorHAnsi" w:cstheme="minorHAnsi"/>
          <w:color w:val="000000"/>
          <w:spacing w:val="3"/>
          <w:sz w:val="22"/>
          <w:szCs w:val="22"/>
          <w:shd w:val="clear" w:color="auto" w:fill="FFFFFF"/>
        </w:rPr>
        <w:t xml:space="preserve"> person months (</w:t>
      </w:r>
      <w:r>
        <w:rPr>
          <w:rFonts w:asciiTheme="minorHAnsi" w:hAnsiTheme="minorHAnsi" w:cstheme="minorHAnsi"/>
          <w:color w:val="000000"/>
          <w:spacing w:val="3"/>
          <w:sz w:val="22"/>
          <w:szCs w:val="22"/>
          <w:shd w:val="clear" w:color="auto" w:fill="FFFFFF"/>
        </w:rPr>
        <w:t>50</w:t>
      </w:r>
      <w:r w:rsidRPr="000408E3">
        <w:rPr>
          <w:rFonts w:asciiTheme="minorHAnsi" w:hAnsiTheme="minorHAnsi" w:cstheme="minorHAnsi"/>
          <w:color w:val="000000"/>
          <w:spacing w:val="3"/>
          <w:sz w:val="22"/>
          <w:szCs w:val="22"/>
          <w:shd w:val="clear" w:color="auto" w:fill="FFFFFF"/>
        </w:rPr>
        <w:t>% effort) to the proposed research activities.  A</w:t>
      </w:r>
      <w:r>
        <w:rPr>
          <w:rFonts w:asciiTheme="minorHAnsi" w:hAnsiTheme="minorHAnsi" w:cstheme="minorHAnsi"/>
          <w:color w:val="000000"/>
          <w:spacing w:val="3"/>
          <w:sz w:val="22"/>
          <w:szCs w:val="22"/>
          <w:shd w:val="clear" w:color="auto" w:fill="FFFFFF"/>
        </w:rPr>
        <w:t>n institutionally endorsed</w:t>
      </w:r>
      <w:r w:rsidRPr="000408E3">
        <w:rPr>
          <w:rFonts w:asciiTheme="minorHAnsi" w:hAnsiTheme="minorHAnsi" w:cstheme="minorHAnsi"/>
          <w:color w:val="000000"/>
          <w:spacing w:val="3"/>
          <w:sz w:val="22"/>
          <w:szCs w:val="22"/>
          <w:shd w:val="clear" w:color="auto" w:fill="FFFFFF"/>
        </w:rPr>
        <w:t xml:space="preserve"> plan </w:t>
      </w:r>
      <w:r>
        <w:rPr>
          <w:rFonts w:asciiTheme="minorHAnsi" w:hAnsiTheme="minorHAnsi" w:cstheme="minorHAnsi"/>
          <w:color w:val="000000"/>
          <w:spacing w:val="3"/>
          <w:sz w:val="22"/>
          <w:szCs w:val="22"/>
          <w:shd w:val="clear" w:color="auto" w:fill="FFFFFF"/>
        </w:rPr>
        <w:t xml:space="preserve">briefly </w:t>
      </w:r>
      <w:r w:rsidRPr="000408E3">
        <w:rPr>
          <w:rFonts w:asciiTheme="minorHAnsi" w:hAnsiTheme="minorHAnsi" w:cstheme="minorHAnsi"/>
          <w:color w:val="000000"/>
          <w:spacing w:val="3"/>
          <w:sz w:val="22"/>
          <w:szCs w:val="22"/>
          <w:shd w:val="clear" w:color="auto" w:fill="FFFFFF"/>
        </w:rPr>
        <w:t xml:space="preserve">outlining how the reassignment time will be provided must be included with the application. </w:t>
      </w:r>
    </w:p>
    <w:p w14:paraId="3477A619" w14:textId="77777777" w:rsidR="00BA7FC9" w:rsidRDefault="00BA7FC9" w:rsidP="00B35540">
      <w:pPr>
        <w:pStyle w:val="ListParagraph"/>
        <w:spacing w:after="120"/>
        <w:jc w:val="both"/>
        <w:rPr>
          <w:rFonts w:asciiTheme="minorHAnsi" w:hAnsiTheme="minorHAnsi" w:cstheme="minorHAnsi"/>
          <w:sz w:val="22"/>
          <w:szCs w:val="22"/>
        </w:rPr>
      </w:pPr>
    </w:p>
    <w:p w14:paraId="60CB4B85" w14:textId="77777777" w:rsidR="00B35540" w:rsidRPr="00CC79EC" w:rsidRDefault="00B35540" w:rsidP="00B35540">
      <w:pPr>
        <w:pStyle w:val="ListParagraph"/>
        <w:numPr>
          <w:ilvl w:val="0"/>
          <w:numId w:val="2"/>
        </w:numPr>
        <w:spacing w:after="120"/>
        <w:jc w:val="both"/>
        <w:rPr>
          <w:rFonts w:asciiTheme="minorHAnsi" w:hAnsiTheme="minorHAnsi" w:cstheme="minorHAnsi"/>
          <w:b/>
          <w:bCs/>
          <w:sz w:val="22"/>
          <w:szCs w:val="22"/>
          <w:u w:val="single"/>
        </w:rPr>
      </w:pPr>
      <w:r w:rsidRPr="00CC79EC">
        <w:rPr>
          <w:rFonts w:asciiTheme="minorHAnsi" w:hAnsiTheme="minorHAnsi" w:cstheme="minorHAnsi"/>
          <w:b/>
          <w:bCs/>
          <w:sz w:val="22"/>
          <w:szCs w:val="22"/>
          <w:u w:val="single"/>
        </w:rPr>
        <w:t>LETTERS OF SUPPORT</w:t>
      </w:r>
    </w:p>
    <w:p w14:paraId="721D207A" w14:textId="77777777" w:rsidR="00B35540" w:rsidRDefault="00B35540" w:rsidP="00B35540">
      <w:pPr>
        <w:pStyle w:val="ListParagraph"/>
        <w:spacing w:after="120"/>
        <w:jc w:val="both"/>
        <w:rPr>
          <w:rFonts w:asciiTheme="minorHAnsi" w:hAnsiTheme="minorHAnsi" w:cstheme="minorHAnsi"/>
          <w:sz w:val="22"/>
          <w:szCs w:val="22"/>
        </w:rPr>
      </w:pPr>
      <w:r>
        <w:rPr>
          <w:rFonts w:asciiTheme="minorHAnsi" w:hAnsiTheme="minorHAnsi" w:cstheme="minorHAnsi"/>
          <w:sz w:val="22"/>
          <w:szCs w:val="22"/>
        </w:rPr>
        <w:t xml:space="preserve">Letters </w:t>
      </w:r>
      <w:r w:rsidRPr="00792B74">
        <w:rPr>
          <w:rFonts w:asciiTheme="minorHAnsi" w:hAnsiTheme="minorHAnsi" w:cstheme="minorHAnsi"/>
          <w:sz w:val="22"/>
          <w:szCs w:val="22"/>
        </w:rPr>
        <w:t xml:space="preserve">from research collaborators, department Chairs, consultants and others are allowed.  </w:t>
      </w:r>
      <w:r w:rsidRPr="00893017">
        <w:rPr>
          <w:rFonts w:asciiTheme="minorHAnsi" w:hAnsiTheme="minorHAnsi" w:cstheme="minorHAnsi"/>
          <w:sz w:val="22"/>
          <w:szCs w:val="22"/>
        </w:rPr>
        <w:t xml:space="preserve">For non-tenure track or consecutive-term faculty, a letter of support or justification from the Departmental Chair is required.  The letter must indicate that the institution has provided resources (e.g., startup funding, independent lab space, protected time for research) for the faculty member to successfully carry out the OK-INBRE project, and that the institution </w:t>
      </w:r>
      <w:r w:rsidRPr="00893017">
        <w:rPr>
          <w:rFonts w:asciiTheme="minorHAnsi" w:hAnsiTheme="minorHAnsi" w:cstheme="minorHAnsi"/>
          <w:sz w:val="22"/>
          <w:szCs w:val="22"/>
        </w:rPr>
        <w:lastRenderedPageBreak/>
        <w:t>is committed to support the faculty member in their position for the foreseeable future so that the faculty member may continue to develop their research program and apply for external grant funding.</w:t>
      </w:r>
    </w:p>
    <w:p w14:paraId="75ECD5E1" w14:textId="77777777" w:rsidR="001F5D97" w:rsidRDefault="001F5D97" w:rsidP="00B35540">
      <w:pPr>
        <w:pStyle w:val="ListParagraph"/>
        <w:spacing w:after="120"/>
        <w:jc w:val="both"/>
        <w:rPr>
          <w:rFonts w:asciiTheme="minorHAnsi" w:hAnsiTheme="minorHAnsi" w:cstheme="minorHAnsi"/>
          <w:sz w:val="22"/>
          <w:szCs w:val="22"/>
        </w:rPr>
      </w:pPr>
    </w:p>
    <w:p w14:paraId="15D06A50" w14:textId="77777777" w:rsidR="001F5D97" w:rsidRPr="00CC79EC" w:rsidRDefault="001F5D97" w:rsidP="001F5D97">
      <w:pPr>
        <w:pStyle w:val="ListParagraph"/>
        <w:numPr>
          <w:ilvl w:val="0"/>
          <w:numId w:val="2"/>
        </w:numPr>
        <w:spacing w:after="120"/>
        <w:jc w:val="both"/>
        <w:rPr>
          <w:rFonts w:asciiTheme="minorHAnsi" w:hAnsiTheme="minorHAnsi" w:cstheme="minorHAnsi"/>
          <w:sz w:val="22"/>
          <w:szCs w:val="22"/>
          <w:u w:val="single"/>
        </w:rPr>
      </w:pPr>
      <w:r w:rsidRPr="00CC79EC">
        <w:rPr>
          <w:rFonts w:asciiTheme="minorHAnsi" w:hAnsiTheme="minorHAnsi" w:cstheme="minorHAnsi"/>
          <w:b/>
          <w:bCs/>
          <w:sz w:val="22"/>
          <w:szCs w:val="22"/>
          <w:u w:val="single"/>
        </w:rPr>
        <w:t>FACILITIES AND OTHER RESOURCES</w:t>
      </w:r>
    </w:p>
    <w:p w14:paraId="778B4B69" w14:textId="3F3CDF69" w:rsidR="001F5D97" w:rsidRDefault="001F5D97" w:rsidP="001F5D97">
      <w:pPr>
        <w:pStyle w:val="ListParagraph"/>
        <w:spacing w:after="120"/>
        <w:jc w:val="both"/>
        <w:rPr>
          <w:rFonts w:asciiTheme="minorHAnsi" w:hAnsiTheme="minorHAnsi" w:cstheme="minorHAnsi"/>
          <w:sz w:val="22"/>
          <w:szCs w:val="22"/>
        </w:rPr>
      </w:pPr>
      <w:r>
        <w:rPr>
          <w:rFonts w:asciiTheme="minorHAnsi" w:hAnsiTheme="minorHAnsi" w:cstheme="minorHAnsi"/>
          <w:sz w:val="22"/>
          <w:szCs w:val="22"/>
        </w:rPr>
        <w:t xml:space="preserve">Limited to </w:t>
      </w:r>
      <w:r w:rsidR="00494BF8">
        <w:rPr>
          <w:rFonts w:asciiTheme="minorHAnsi" w:hAnsiTheme="minorHAnsi" w:cstheme="minorHAnsi"/>
          <w:sz w:val="22"/>
          <w:szCs w:val="22"/>
        </w:rPr>
        <w:t>TWO PAGES</w:t>
      </w:r>
      <w:r w:rsidR="00494BF8" w:rsidRPr="007465D0">
        <w:rPr>
          <w:rFonts w:asciiTheme="minorHAnsi" w:hAnsiTheme="minorHAnsi" w:cstheme="minorHAnsi"/>
          <w:sz w:val="22"/>
          <w:szCs w:val="22"/>
        </w:rPr>
        <w:t>.</w:t>
      </w:r>
      <w:r>
        <w:rPr>
          <w:rFonts w:asciiTheme="minorHAnsi" w:hAnsiTheme="minorHAnsi" w:cstheme="minorHAnsi"/>
          <w:sz w:val="22"/>
          <w:szCs w:val="22"/>
        </w:rPr>
        <w:t xml:space="preserve"> </w:t>
      </w:r>
      <w:r w:rsidRPr="007465D0">
        <w:rPr>
          <w:rFonts w:asciiTheme="minorHAnsi" w:hAnsiTheme="minorHAnsi" w:cstheme="minorHAnsi"/>
          <w:sz w:val="22"/>
          <w:szCs w:val="22"/>
        </w:rPr>
        <w:t xml:space="preserve"> Describe how the scientific environment in which the research will be done contributes to the probability of success (e.g., institutional support, physical resources).  Include resources for both the investigator and collaborator.</w:t>
      </w:r>
    </w:p>
    <w:p w14:paraId="6273EF7D" w14:textId="77777777" w:rsidR="00B35540" w:rsidRPr="00804CCF" w:rsidRDefault="00B35540" w:rsidP="00B35540">
      <w:pPr>
        <w:pStyle w:val="ListParagraph"/>
        <w:spacing w:after="120"/>
        <w:rPr>
          <w:rFonts w:asciiTheme="minorHAnsi" w:hAnsiTheme="minorHAnsi" w:cstheme="minorHAnsi"/>
          <w:sz w:val="22"/>
          <w:szCs w:val="22"/>
        </w:rPr>
      </w:pPr>
    </w:p>
    <w:p w14:paraId="14B78254" w14:textId="77777777" w:rsidR="00B35540" w:rsidRDefault="00B35540" w:rsidP="00B35540">
      <w:pPr>
        <w:pStyle w:val="ListParagraph"/>
        <w:numPr>
          <w:ilvl w:val="0"/>
          <w:numId w:val="14"/>
        </w:numPr>
        <w:spacing w:after="120"/>
        <w:jc w:val="both"/>
        <w:rPr>
          <w:rFonts w:asciiTheme="minorHAnsi" w:hAnsiTheme="minorHAnsi" w:cstheme="minorHAnsi"/>
          <w:sz w:val="22"/>
          <w:szCs w:val="22"/>
        </w:rPr>
      </w:pPr>
      <w:r w:rsidRPr="00CC79EC">
        <w:rPr>
          <w:rFonts w:asciiTheme="minorHAnsi" w:hAnsiTheme="minorHAnsi" w:cstheme="minorHAnsi"/>
          <w:b/>
          <w:bCs/>
          <w:sz w:val="22"/>
          <w:szCs w:val="22"/>
          <w:u w:val="single"/>
        </w:rPr>
        <w:t>CAREER ADVISOR</w:t>
      </w:r>
      <w:r>
        <w:rPr>
          <w:rFonts w:asciiTheme="minorHAnsi" w:hAnsiTheme="minorHAnsi" w:cstheme="minorHAnsi"/>
          <w:sz w:val="22"/>
          <w:szCs w:val="22"/>
        </w:rPr>
        <w:t xml:space="preserve"> (Optional)</w:t>
      </w:r>
    </w:p>
    <w:p w14:paraId="5F0F83EA" w14:textId="2D5433DF" w:rsidR="00B35540" w:rsidRPr="00804CCF" w:rsidRDefault="00B35540" w:rsidP="00B35540">
      <w:pPr>
        <w:pStyle w:val="ListParagraph"/>
        <w:spacing w:after="120"/>
        <w:jc w:val="both"/>
        <w:rPr>
          <w:rFonts w:asciiTheme="minorHAnsi" w:hAnsiTheme="minorHAnsi" w:cstheme="minorHAnsi"/>
          <w:sz w:val="22"/>
          <w:szCs w:val="22"/>
        </w:rPr>
      </w:pPr>
      <w:r>
        <w:rPr>
          <w:rFonts w:asciiTheme="minorHAnsi" w:hAnsiTheme="minorHAnsi" w:cstheme="minorHAnsi"/>
          <w:sz w:val="22"/>
          <w:szCs w:val="22"/>
        </w:rPr>
        <w:t xml:space="preserve">Limited to </w:t>
      </w:r>
      <w:r w:rsidR="00494BF8">
        <w:rPr>
          <w:rFonts w:asciiTheme="minorHAnsi" w:hAnsiTheme="minorHAnsi" w:cstheme="minorHAnsi"/>
          <w:sz w:val="22"/>
          <w:szCs w:val="22"/>
        </w:rPr>
        <w:t>ONE PAGE</w:t>
      </w:r>
      <w:r>
        <w:rPr>
          <w:rFonts w:asciiTheme="minorHAnsi" w:hAnsiTheme="minorHAnsi" w:cstheme="minorHAnsi"/>
          <w:sz w:val="22"/>
          <w:szCs w:val="22"/>
        </w:rPr>
        <w:t>.  Applicants may</w:t>
      </w:r>
      <w:r w:rsidRPr="00147BB6">
        <w:rPr>
          <w:rFonts w:asciiTheme="minorHAnsi" w:hAnsiTheme="minorHAnsi" w:cstheme="minorHAnsi"/>
          <w:sz w:val="22"/>
          <w:szCs w:val="22"/>
        </w:rPr>
        <w:t xml:space="preserve"> identify a career advisor from the applicant institution.  A brief written plan describing the contribution of the advisor to the career advancement of the applicant, along with any planned activities the applicant will take part in to foster his/her career development</w:t>
      </w:r>
      <w:r>
        <w:rPr>
          <w:rFonts w:asciiTheme="minorHAnsi" w:hAnsiTheme="minorHAnsi" w:cstheme="minorHAnsi"/>
          <w:sz w:val="22"/>
          <w:szCs w:val="22"/>
        </w:rPr>
        <w:t xml:space="preserve">.  </w:t>
      </w:r>
    </w:p>
    <w:p w14:paraId="71449912" w14:textId="77777777" w:rsidR="00B35540" w:rsidRDefault="00B35540" w:rsidP="00B35540">
      <w:pPr>
        <w:pStyle w:val="ListParagraph"/>
        <w:spacing w:after="120"/>
        <w:jc w:val="both"/>
        <w:rPr>
          <w:rFonts w:asciiTheme="minorHAnsi" w:hAnsiTheme="minorHAnsi" w:cstheme="minorHAnsi"/>
          <w:sz w:val="22"/>
          <w:szCs w:val="22"/>
        </w:rPr>
      </w:pPr>
    </w:p>
    <w:p w14:paraId="6FB14B69" w14:textId="77777777" w:rsidR="00B35540" w:rsidRPr="00CC79EC" w:rsidRDefault="00B35540" w:rsidP="00B35540">
      <w:pPr>
        <w:pStyle w:val="ListParagraph"/>
        <w:numPr>
          <w:ilvl w:val="0"/>
          <w:numId w:val="2"/>
        </w:numPr>
        <w:spacing w:after="120"/>
        <w:rPr>
          <w:rFonts w:asciiTheme="minorHAnsi" w:hAnsiTheme="minorHAnsi" w:cstheme="minorHAnsi"/>
          <w:b/>
          <w:bCs/>
          <w:sz w:val="22"/>
          <w:szCs w:val="22"/>
          <w:u w:val="single"/>
        </w:rPr>
      </w:pPr>
      <w:r w:rsidRPr="00CC79EC">
        <w:rPr>
          <w:rFonts w:asciiTheme="minorHAnsi" w:hAnsiTheme="minorHAnsi" w:cstheme="minorHAnsi"/>
          <w:b/>
          <w:bCs/>
          <w:sz w:val="22"/>
          <w:szCs w:val="22"/>
          <w:u w:val="single"/>
        </w:rPr>
        <w:t>DATA SHARING PLAN</w:t>
      </w:r>
    </w:p>
    <w:p w14:paraId="7FA6EF5B" w14:textId="77777777" w:rsidR="00B35540" w:rsidRDefault="00B35540" w:rsidP="00B35540">
      <w:pPr>
        <w:pStyle w:val="ListParagraph"/>
        <w:spacing w:after="120"/>
        <w:jc w:val="both"/>
        <w:rPr>
          <w:rFonts w:asciiTheme="minorHAnsi" w:hAnsiTheme="minorHAnsi" w:cstheme="minorHAnsi"/>
          <w:sz w:val="22"/>
          <w:szCs w:val="22"/>
        </w:rPr>
      </w:pPr>
      <w:r w:rsidRPr="00E5414F">
        <w:rPr>
          <w:rFonts w:asciiTheme="minorHAnsi" w:hAnsiTheme="minorHAnsi" w:cstheme="minorHAnsi"/>
          <w:sz w:val="22"/>
          <w:szCs w:val="22"/>
        </w:rPr>
        <w:t>NIH policy</w:t>
      </w:r>
      <w:r>
        <w:rPr>
          <w:rFonts w:asciiTheme="minorHAnsi" w:hAnsiTheme="minorHAnsi" w:cstheme="minorHAnsi"/>
          <w:sz w:val="22"/>
          <w:szCs w:val="22"/>
        </w:rPr>
        <w:t xml:space="preserve"> requires</w:t>
      </w:r>
      <w:r w:rsidRPr="00E5414F">
        <w:rPr>
          <w:rFonts w:asciiTheme="minorHAnsi" w:hAnsiTheme="minorHAnsi" w:cstheme="minorHAnsi"/>
          <w:sz w:val="22"/>
          <w:szCs w:val="22"/>
        </w:rPr>
        <w:t xml:space="preserve"> that the results and accomplishments of the activities that it funds should be made available to the public.  NIH researchers are required to prospectively submit a plan outlining how scientific data from their research will be managed and shared.  </w:t>
      </w:r>
      <w:r>
        <w:rPr>
          <w:rFonts w:asciiTheme="minorHAnsi" w:hAnsiTheme="minorHAnsi" w:cstheme="minorHAnsi"/>
          <w:sz w:val="22"/>
          <w:szCs w:val="22"/>
        </w:rPr>
        <w:t xml:space="preserve">An optional form is available at: </w:t>
      </w:r>
      <w:hyperlink r:id="rId14" w:anchor="after" w:history="1">
        <w:r>
          <w:rPr>
            <w:rStyle w:val="Hyperlink"/>
            <w:rFonts w:asciiTheme="minorHAnsi" w:hAnsiTheme="minorHAnsi" w:cstheme="minorHAnsi"/>
            <w:sz w:val="22"/>
            <w:szCs w:val="22"/>
          </w:rPr>
          <w:t>Writing a Data Management and Sharing Plan</w:t>
        </w:r>
      </w:hyperlink>
      <w:r>
        <w:rPr>
          <w:rFonts w:asciiTheme="minorHAnsi" w:hAnsiTheme="minorHAnsi" w:cstheme="minorHAnsi"/>
          <w:sz w:val="22"/>
          <w:szCs w:val="22"/>
        </w:rPr>
        <w:t xml:space="preserve">. </w:t>
      </w:r>
    </w:p>
    <w:p w14:paraId="42396BC5" w14:textId="77777777" w:rsidR="00B35540" w:rsidRDefault="00B35540" w:rsidP="00B35540">
      <w:pPr>
        <w:pStyle w:val="ListParagraph"/>
        <w:spacing w:after="120"/>
        <w:jc w:val="both"/>
        <w:rPr>
          <w:rFonts w:asciiTheme="minorHAnsi" w:hAnsiTheme="minorHAnsi" w:cstheme="minorHAnsi"/>
          <w:sz w:val="22"/>
          <w:szCs w:val="22"/>
        </w:rPr>
      </w:pPr>
    </w:p>
    <w:p w14:paraId="2FE84C32" w14:textId="77777777" w:rsidR="00B35540" w:rsidRPr="008A2C20" w:rsidRDefault="00B35540" w:rsidP="00B35540">
      <w:pPr>
        <w:pStyle w:val="ListParagraph"/>
        <w:numPr>
          <w:ilvl w:val="0"/>
          <w:numId w:val="2"/>
        </w:numPr>
        <w:spacing w:after="120"/>
        <w:jc w:val="both"/>
        <w:rPr>
          <w:rFonts w:asciiTheme="minorHAnsi" w:hAnsiTheme="minorHAnsi" w:cstheme="minorHAnsi"/>
          <w:sz w:val="22"/>
          <w:szCs w:val="22"/>
        </w:rPr>
      </w:pPr>
      <w:r w:rsidRPr="00CC79EC">
        <w:rPr>
          <w:rFonts w:asciiTheme="minorHAnsi" w:hAnsiTheme="minorHAnsi" w:cstheme="minorHAnsi"/>
          <w:b/>
          <w:bCs/>
          <w:sz w:val="22"/>
          <w:szCs w:val="22"/>
          <w:u w:val="single"/>
        </w:rPr>
        <w:t>HUMAN SUBJECT AND VERTEBRATE ANIMAL USE APPROVALS</w:t>
      </w:r>
      <w:r w:rsidRPr="008A2C20">
        <w:rPr>
          <w:rFonts w:asciiTheme="minorHAnsi" w:hAnsiTheme="minorHAnsi" w:cstheme="minorHAnsi"/>
          <w:sz w:val="22"/>
          <w:szCs w:val="22"/>
        </w:rPr>
        <w:t xml:space="preserve"> </w:t>
      </w:r>
      <w:r>
        <w:rPr>
          <w:rFonts w:asciiTheme="minorHAnsi" w:hAnsiTheme="minorHAnsi" w:cstheme="minorHAnsi"/>
          <w:sz w:val="22"/>
          <w:szCs w:val="22"/>
        </w:rPr>
        <w:t>(</w:t>
      </w:r>
      <w:r w:rsidRPr="008A2C20">
        <w:rPr>
          <w:rFonts w:asciiTheme="minorHAnsi" w:hAnsiTheme="minorHAnsi" w:cstheme="minorHAnsi"/>
          <w:sz w:val="22"/>
          <w:szCs w:val="22"/>
        </w:rPr>
        <w:t>if applicable</w:t>
      </w:r>
      <w:r>
        <w:rPr>
          <w:rFonts w:asciiTheme="minorHAnsi" w:hAnsiTheme="minorHAnsi" w:cstheme="minorHAnsi"/>
          <w:sz w:val="22"/>
          <w:szCs w:val="22"/>
        </w:rPr>
        <w:t>)</w:t>
      </w:r>
    </w:p>
    <w:p w14:paraId="7DBFD5A7" w14:textId="77777777" w:rsidR="00B35540" w:rsidRDefault="00B35540" w:rsidP="00B35540">
      <w:pPr>
        <w:spacing w:after="120"/>
        <w:ind w:left="720"/>
        <w:jc w:val="both"/>
        <w:rPr>
          <w:rFonts w:asciiTheme="minorHAnsi" w:hAnsiTheme="minorHAnsi" w:cstheme="minorHAnsi"/>
          <w:sz w:val="22"/>
          <w:szCs w:val="22"/>
        </w:rPr>
      </w:pPr>
      <w:r w:rsidRPr="003C1522">
        <w:rPr>
          <w:rFonts w:asciiTheme="minorHAnsi" w:hAnsiTheme="minorHAnsi" w:cstheme="minorHAnsi"/>
          <w:sz w:val="22"/>
          <w:szCs w:val="22"/>
        </w:rPr>
        <w:t>Human and Animal Use Approvals are not required at the time of submission, but the</w:t>
      </w:r>
      <w:r>
        <w:rPr>
          <w:rFonts w:asciiTheme="minorHAnsi" w:hAnsiTheme="minorHAnsi" w:cstheme="minorHAnsi"/>
          <w:sz w:val="22"/>
          <w:szCs w:val="22"/>
        </w:rPr>
        <w:t xml:space="preserve"> approval and all information required by NIH</w:t>
      </w:r>
      <w:r w:rsidRPr="003C1522">
        <w:rPr>
          <w:rFonts w:asciiTheme="minorHAnsi" w:hAnsiTheme="minorHAnsi" w:cstheme="minorHAnsi"/>
          <w:sz w:val="22"/>
          <w:szCs w:val="22"/>
        </w:rPr>
        <w:t xml:space="preserve"> must be in place before the project can be submitted to the NIH for approval and work on the project can begin.</w:t>
      </w:r>
    </w:p>
    <w:p w14:paraId="4374706A" w14:textId="77777777" w:rsidR="00B35540" w:rsidRPr="00CD518F" w:rsidRDefault="00B35540" w:rsidP="00B35540">
      <w:pPr>
        <w:spacing w:after="120"/>
        <w:ind w:left="720"/>
        <w:jc w:val="both"/>
        <w:rPr>
          <w:rFonts w:asciiTheme="minorHAnsi" w:hAnsiTheme="minorHAnsi" w:cstheme="minorHAnsi"/>
          <w:sz w:val="22"/>
          <w:szCs w:val="22"/>
        </w:rPr>
      </w:pPr>
      <w:r w:rsidRPr="00CD518F">
        <w:rPr>
          <w:rFonts w:asciiTheme="minorHAnsi" w:hAnsiTheme="minorHAnsi" w:cstheme="minorHAnsi"/>
          <w:b/>
          <w:bCs/>
          <w:sz w:val="22"/>
          <w:szCs w:val="22"/>
        </w:rPr>
        <w:t>If the project involves vertebrate animals</w:t>
      </w:r>
      <w:r w:rsidRPr="00CD518F">
        <w:rPr>
          <w:rFonts w:asciiTheme="minorHAnsi" w:hAnsiTheme="minorHAnsi" w:cstheme="minorHAnsi"/>
          <w:sz w:val="22"/>
          <w:szCs w:val="22"/>
        </w:rPr>
        <w:t xml:space="preserve">, provide the following in your proposal: 1) a description of procedures; 2) justification for model used; 3) address minimization of pain and distress; and 4) method of euthanasia. See the </w:t>
      </w:r>
      <w:hyperlink r:id="rId15" w:history="1">
        <w:r w:rsidRPr="00CD518F">
          <w:rPr>
            <w:rStyle w:val="Hyperlink"/>
            <w:rFonts w:asciiTheme="minorHAnsi" w:hAnsiTheme="minorHAnsi" w:cstheme="minorHAnsi"/>
            <w:sz w:val="22"/>
            <w:szCs w:val="22"/>
          </w:rPr>
          <w:t>NIH guidance on the Vertebrate Animals Section</w:t>
        </w:r>
      </w:hyperlink>
      <w:r w:rsidRPr="00CD518F">
        <w:rPr>
          <w:rFonts w:asciiTheme="minorHAnsi" w:hAnsiTheme="minorHAnsi" w:cstheme="minorHAnsi"/>
          <w:sz w:val="22"/>
          <w:szCs w:val="22"/>
        </w:rPr>
        <w:t xml:space="preserve"> for more information.</w:t>
      </w:r>
    </w:p>
    <w:p w14:paraId="65095903" w14:textId="77777777" w:rsidR="00B35540" w:rsidRDefault="00B35540" w:rsidP="00B35540">
      <w:pPr>
        <w:ind w:left="720"/>
        <w:jc w:val="both"/>
        <w:rPr>
          <w:rFonts w:asciiTheme="minorHAnsi" w:hAnsiTheme="minorHAnsi" w:cstheme="minorHAnsi"/>
          <w:sz w:val="22"/>
          <w:szCs w:val="22"/>
        </w:rPr>
      </w:pPr>
      <w:r w:rsidRPr="00CD518F">
        <w:rPr>
          <w:rFonts w:asciiTheme="minorHAnsi" w:hAnsiTheme="minorHAnsi" w:cstheme="minorHAnsi"/>
          <w:b/>
          <w:bCs/>
          <w:sz w:val="22"/>
          <w:szCs w:val="22"/>
        </w:rPr>
        <w:t>For research involving human subjects</w:t>
      </w:r>
      <w:r w:rsidRPr="00CD518F">
        <w:rPr>
          <w:rFonts w:asciiTheme="minorHAnsi" w:hAnsiTheme="minorHAnsi" w:cstheme="minorHAnsi"/>
          <w:sz w:val="22"/>
          <w:szCs w:val="22"/>
        </w:rPr>
        <w:t xml:space="preserve">, provide a description of the protection of human subjects for each of the following sections:  1) Risks to Human Subjects; 2) Adequacy of Protection against Risks; 3) Potential Benefits of the Proposed Research to Research Participants and Others; 4) Importance of the Knowledge to be Gained. </w:t>
      </w:r>
    </w:p>
    <w:p w14:paraId="32A8C55F" w14:textId="77777777" w:rsidR="00B35540" w:rsidRPr="000C28F6" w:rsidRDefault="00B35540" w:rsidP="00B35540">
      <w:pPr>
        <w:pStyle w:val="ListParagraph"/>
        <w:spacing w:after="120"/>
        <w:jc w:val="both"/>
        <w:rPr>
          <w:rFonts w:asciiTheme="minorHAnsi" w:hAnsiTheme="minorHAnsi" w:cstheme="minorHAnsi"/>
          <w:sz w:val="22"/>
          <w:szCs w:val="22"/>
        </w:rPr>
      </w:pPr>
    </w:p>
    <w:p w14:paraId="0FA89BF7" w14:textId="77777777" w:rsidR="00B35540" w:rsidRPr="008A2C20" w:rsidRDefault="00B35540" w:rsidP="00B35540">
      <w:pPr>
        <w:pStyle w:val="ListParagraph"/>
        <w:numPr>
          <w:ilvl w:val="0"/>
          <w:numId w:val="2"/>
        </w:numPr>
        <w:spacing w:after="120"/>
        <w:jc w:val="both"/>
        <w:rPr>
          <w:rFonts w:asciiTheme="minorHAnsi" w:hAnsiTheme="minorHAnsi" w:cstheme="minorHAnsi"/>
          <w:sz w:val="22"/>
          <w:szCs w:val="22"/>
        </w:rPr>
      </w:pPr>
      <w:r w:rsidRPr="00CC79EC">
        <w:rPr>
          <w:rFonts w:asciiTheme="minorHAnsi" w:hAnsiTheme="minorHAnsi" w:cstheme="minorHAnsi"/>
          <w:b/>
          <w:bCs/>
          <w:sz w:val="22"/>
          <w:szCs w:val="22"/>
          <w:u w:val="single"/>
        </w:rPr>
        <w:t>SELECT AGENT RESEARCH</w:t>
      </w:r>
      <w:r>
        <w:rPr>
          <w:rFonts w:asciiTheme="minorHAnsi" w:hAnsiTheme="minorHAnsi" w:cstheme="minorHAnsi"/>
          <w:sz w:val="22"/>
          <w:szCs w:val="22"/>
        </w:rPr>
        <w:t xml:space="preserve"> (if applicable)</w:t>
      </w:r>
    </w:p>
    <w:p w14:paraId="52740D06" w14:textId="77777777" w:rsidR="00B35540" w:rsidRDefault="00B35540" w:rsidP="00B35540">
      <w:pPr>
        <w:pStyle w:val="ListParagraph"/>
        <w:spacing w:after="120"/>
        <w:jc w:val="both"/>
        <w:rPr>
          <w:rFonts w:asciiTheme="minorHAnsi" w:hAnsiTheme="minorHAnsi" w:cstheme="minorHAnsi"/>
          <w:sz w:val="22"/>
          <w:szCs w:val="22"/>
        </w:rPr>
      </w:pPr>
      <w:r w:rsidRPr="00CB658B">
        <w:rPr>
          <w:rFonts w:asciiTheme="minorHAnsi" w:hAnsiTheme="minorHAnsi" w:cstheme="minorHAnsi"/>
          <w:sz w:val="22"/>
          <w:szCs w:val="22"/>
        </w:rPr>
        <w:t>Select agents are hazardous biological agents and toxins that HHS or USDA have identified as having the potential to pose a severe threat to public health and safety, to animal and plant health, or to animal and plant products.</w:t>
      </w:r>
      <w:r>
        <w:rPr>
          <w:rFonts w:asciiTheme="minorHAnsi" w:hAnsiTheme="minorHAnsi" w:cstheme="minorHAnsi"/>
          <w:sz w:val="22"/>
          <w:szCs w:val="22"/>
        </w:rPr>
        <w:t xml:space="preserve">  Information can be found at: </w:t>
      </w:r>
      <w:hyperlink r:id="rId16" w:history="1">
        <w:r>
          <w:rPr>
            <w:rStyle w:val="Hyperlink"/>
            <w:rFonts w:asciiTheme="minorHAnsi" w:hAnsiTheme="minorHAnsi" w:cstheme="minorHAnsi"/>
            <w:sz w:val="22"/>
            <w:szCs w:val="22"/>
          </w:rPr>
          <w:t>NIH Select Agent Information</w:t>
        </w:r>
      </w:hyperlink>
      <w:r>
        <w:rPr>
          <w:rFonts w:asciiTheme="minorHAnsi" w:hAnsiTheme="minorHAnsi" w:cstheme="minorHAnsi"/>
          <w:sz w:val="22"/>
          <w:szCs w:val="22"/>
        </w:rPr>
        <w:t xml:space="preserve"> </w:t>
      </w:r>
    </w:p>
    <w:p w14:paraId="49248528" w14:textId="77777777" w:rsidR="00B35540" w:rsidRDefault="00B35540" w:rsidP="00B35540">
      <w:pPr>
        <w:pStyle w:val="ListParagraph"/>
        <w:spacing w:after="120"/>
        <w:rPr>
          <w:rFonts w:asciiTheme="minorHAnsi" w:hAnsiTheme="minorHAnsi" w:cstheme="minorHAnsi"/>
          <w:sz w:val="22"/>
          <w:szCs w:val="22"/>
        </w:rPr>
      </w:pPr>
    </w:p>
    <w:p w14:paraId="1915318A" w14:textId="77777777" w:rsidR="00B35540" w:rsidRDefault="00B35540" w:rsidP="00EE64BD">
      <w:pPr>
        <w:pStyle w:val="ListParagraph"/>
        <w:numPr>
          <w:ilvl w:val="0"/>
          <w:numId w:val="2"/>
        </w:numPr>
        <w:rPr>
          <w:rFonts w:asciiTheme="minorHAnsi" w:hAnsiTheme="minorHAnsi" w:cstheme="minorHAnsi"/>
          <w:sz w:val="22"/>
          <w:szCs w:val="22"/>
        </w:rPr>
      </w:pPr>
      <w:r w:rsidRPr="00CC79EC">
        <w:rPr>
          <w:rFonts w:asciiTheme="minorHAnsi" w:hAnsiTheme="minorHAnsi" w:cstheme="minorHAnsi"/>
          <w:b/>
          <w:bCs/>
          <w:sz w:val="22"/>
          <w:szCs w:val="22"/>
          <w:u w:val="single"/>
        </w:rPr>
        <w:t>REGULATORY ITEMS</w:t>
      </w:r>
      <w:r>
        <w:rPr>
          <w:rFonts w:asciiTheme="minorHAnsi" w:hAnsiTheme="minorHAnsi" w:cstheme="minorHAnsi"/>
          <w:sz w:val="22"/>
          <w:szCs w:val="22"/>
        </w:rPr>
        <w:t xml:space="preserve"> (if applicable)</w:t>
      </w:r>
    </w:p>
    <w:p w14:paraId="5D1A4516" w14:textId="77777777" w:rsidR="00B35540" w:rsidRPr="00164DCB" w:rsidRDefault="00B35540" w:rsidP="00B35540">
      <w:pPr>
        <w:ind w:left="720"/>
        <w:rPr>
          <w:rFonts w:asciiTheme="minorHAnsi" w:hAnsiTheme="minorHAnsi" w:cstheme="minorHAnsi"/>
          <w:sz w:val="22"/>
          <w:szCs w:val="22"/>
        </w:rPr>
      </w:pPr>
      <w:r>
        <w:rPr>
          <w:rFonts w:asciiTheme="minorHAnsi" w:hAnsiTheme="minorHAnsi" w:cstheme="minorHAnsi"/>
          <w:sz w:val="22"/>
          <w:szCs w:val="22"/>
        </w:rPr>
        <w:t xml:space="preserve">Regulatory items include </w:t>
      </w:r>
      <w:r w:rsidRPr="00164DCB">
        <w:rPr>
          <w:rFonts w:asciiTheme="minorHAnsi" w:hAnsiTheme="minorHAnsi" w:cstheme="minorHAnsi"/>
          <w:sz w:val="22"/>
          <w:szCs w:val="22"/>
        </w:rPr>
        <w:t>IBC, conflict of interest, radioisotope usage</w:t>
      </w:r>
      <w:r>
        <w:rPr>
          <w:rFonts w:asciiTheme="minorHAnsi" w:hAnsiTheme="minorHAnsi" w:cstheme="minorHAnsi"/>
          <w:sz w:val="22"/>
          <w:szCs w:val="22"/>
        </w:rPr>
        <w:t>, etc.</w:t>
      </w:r>
    </w:p>
    <w:p w14:paraId="53D9418C" w14:textId="77777777" w:rsidR="00B35540" w:rsidRDefault="00B35540" w:rsidP="00B35540">
      <w:pPr>
        <w:pStyle w:val="ListParagraph"/>
        <w:spacing w:after="120"/>
        <w:jc w:val="both"/>
        <w:rPr>
          <w:rFonts w:asciiTheme="minorHAnsi" w:hAnsiTheme="minorHAnsi" w:cstheme="minorHAnsi"/>
          <w:sz w:val="22"/>
          <w:szCs w:val="22"/>
        </w:rPr>
      </w:pPr>
    </w:p>
    <w:p w14:paraId="50B4688E" w14:textId="77777777" w:rsidR="00B35540" w:rsidRPr="008A2C20" w:rsidRDefault="00B35540" w:rsidP="00B35540">
      <w:pPr>
        <w:pStyle w:val="ListParagraph"/>
        <w:numPr>
          <w:ilvl w:val="0"/>
          <w:numId w:val="2"/>
        </w:numPr>
        <w:spacing w:after="120"/>
        <w:jc w:val="both"/>
        <w:rPr>
          <w:rFonts w:asciiTheme="minorHAnsi" w:hAnsiTheme="minorHAnsi" w:cstheme="minorHAnsi"/>
          <w:sz w:val="22"/>
          <w:szCs w:val="22"/>
        </w:rPr>
      </w:pPr>
      <w:r w:rsidRPr="00CC79EC">
        <w:rPr>
          <w:rFonts w:asciiTheme="minorHAnsi" w:hAnsiTheme="minorHAnsi" w:cstheme="minorHAnsi"/>
          <w:b/>
          <w:bCs/>
          <w:sz w:val="22"/>
          <w:szCs w:val="22"/>
          <w:u w:val="single"/>
        </w:rPr>
        <w:t>KEY BIOLOGICAL AND/OR CHEMICAL RESOURCES</w:t>
      </w:r>
      <w:r>
        <w:rPr>
          <w:rFonts w:asciiTheme="minorHAnsi" w:hAnsiTheme="minorHAnsi" w:cstheme="minorHAnsi"/>
          <w:sz w:val="22"/>
          <w:szCs w:val="22"/>
        </w:rPr>
        <w:t xml:space="preserve"> (if applicable)</w:t>
      </w:r>
    </w:p>
    <w:p w14:paraId="341C017A" w14:textId="77777777" w:rsidR="00B35540" w:rsidRDefault="00B35540" w:rsidP="00B35540">
      <w:pPr>
        <w:pStyle w:val="ListParagraph"/>
        <w:spacing w:after="120"/>
        <w:jc w:val="both"/>
        <w:rPr>
          <w:rFonts w:asciiTheme="minorHAnsi" w:hAnsiTheme="minorHAnsi" w:cstheme="minorHAnsi"/>
          <w:sz w:val="22"/>
          <w:szCs w:val="22"/>
        </w:rPr>
      </w:pPr>
      <w:r w:rsidRPr="00FA2EC1">
        <w:rPr>
          <w:rFonts w:asciiTheme="minorHAnsi" w:hAnsiTheme="minorHAnsi" w:cstheme="minorHAnsi"/>
          <w:sz w:val="22"/>
          <w:szCs w:val="22"/>
        </w:rPr>
        <w:t xml:space="preserve">Describe the methods/procedures for validating the identity of significant biological/chemical agents used. Key biological and/or chemical resources refers to established reagents or resources that will be used in the proposed research.  For help, visit the </w:t>
      </w:r>
      <w:hyperlink r:id="rId17" w:history="1">
        <w:r w:rsidRPr="00FA2EC1">
          <w:rPr>
            <w:rStyle w:val="Hyperlink"/>
            <w:rFonts w:asciiTheme="minorHAnsi" w:hAnsiTheme="minorHAnsi" w:cstheme="minorHAnsi"/>
            <w:sz w:val="22"/>
            <w:szCs w:val="22"/>
          </w:rPr>
          <w:t>Authentication of Key Biological and/or Chemical Resources Notice</w:t>
        </w:r>
      </w:hyperlink>
      <w:r w:rsidRPr="00FA2EC1">
        <w:rPr>
          <w:rFonts w:asciiTheme="minorHAnsi" w:hAnsiTheme="minorHAnsi" w:cstheme="minorHAnsi"/>
          <w:sz w:val="22"/>
          <w:szCs w:val="22"/>
        </w:rPr>
        <w:t xml:space="preserve"> on this topic.</w:t>
      </w:r>
    </w:p>
    <w:p w14:paraId="317182C2" w14:textId="77777777" w:rsidR="00B35540" w:rsidRDefault="00B35540" w:rsidP="00B35540">
      <w:pPr>
        <w:pStyle w:val="ListParagraph"/>
        <w:spacing w:after="120"/>
        <w:jc w:val="both"/>
        <w:rPr>
          <w:rFonts w:asciiTheme="minorHAnsi" w:hAnsiTheme="minorHAnsi" w:cstheme="minorHAnsi"/>
          <w:sz w:val="22"/>
          <w:szCs w:val="22"/>
        </w:rPr>
      </w:pPr>
    </w:p>
    <w:p w14:paraId="6AB2135B" w14:textId="77777777" w:rsidR="00B35540" w:rsidRPr="00CC79EC" w:rsidRDefault="00B35540" w:rsidP="00B35540">
      <w:pPr>
        <w:pStyle w:val="ListParagraph"/>
        <w:numPr>
          <w:ilvl w:val="0"/>
          <w:numId w:val="2"/>
        </w:numPr>
        <w:spacing w:after="120"/>
        <w:jc w:val="both"/>
        <w:rPr>
          <w:rFonts w:asciiTheme="minorHAnsi" w:hAnsiTheme="minorHAnsi" w:cstheme="minorHAnsi"/>
          <w:sz w:val="22"/>
          <w:szCs w:val="22"/>
          <w:u w:val="single"/>
        </w:rPr>
      </w:pPr>
      <w:r w:rsidRPr="00CC79EC">
        <w:rPr>
          <w:rFonts w:asciiTheme="minorHAnsi" w:hAnsiTheme="minorHAnsi" w:cstheme="minorHAnsi"/>
          <w:b/>
          <w:sz w:val="22"/>
          <w:szCs w:val="22"/>
          <w:u w:val="single"/>
        </w:rPr>
        <w:t>APPENDIX</w:t>
      </w:r>
    </w:p>
    <w:p w14:paraId="4C9D83D1" w14:textId="77777777" w:rsidR="00B35540" w:rsidRPr="001D4933" w:rsidRDefault="00B35540" w:rsidP="00B35540">
      <w:pPr>
        <w:pStyle w:val="ListParagraph"/>
        <w:spacing w:after="120"/>
        <w:jc w:val="both"/>
        <w:rPr>
          <w:rFonts w:asciiTheme="minorHAnsi" w:hAnsiTheme="minorHAnsi" w:cstheme="minorHAnsi"/>
          <w:bCs/>
          <w:sz w:val="22"/>
          <w:szCs w:val="22"/>
        </w:rPr>
      </w:pPr>
      <w:r w:rsidRPr="001D4933">
        <w:rPr>
          <w:rFonts w:asciiTheme="minorHAnsi" w:hAnsiTheme="minorHAnsi" w:cstheme="minorHAnsi"/>
          <w:bCs/>
          <w:sz w:val="22"/>
          <w:szCs w:val="22"/>
        </w:rPr>
        <w:t>An appendix containing other materials, data or other information is NOT ALLOWED.</w:t>
      </w:r>
    </w:p>
    <w:p w14:paraId="1E1724E7" w14:textId="77777777" w:rsidR="001B6D9F" w:rsidRDefault="001B6D9F" w:rsidP="001B6D9F">
      <w:pPr>
        <w:pStyle w:val="ListParagraph"/>
        <w:jc w:val="both"/>
        <w:rPr>
          <w:rFonts w:asciiTheme="minorHAnsi" w:hAnsiTheme="minorHAnsi" w:cstheme="minorHAnsi"/>
          <w:sz w:val="22"/>
          <w:szCs w:val="22"/>
        </w:rPr>
      </w:pPr>
    </w:p>
    <w:p w14:paraId="7D92F9E7" w14:textId="77777777" w:rsidR="00F73377" w:rsidRDefault="00F73377">
      <w:pP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br w:type="page"/>
      </w:r>
    </w:p>
    <w:p w14:paraId="2653043B" w14:textId="33B9E500" w:rsidR="00BF4778" w:rsidRPr="00D860D3" w:rsidRDefault="00BF4778" w:rsidP="00104790">
      <w:pPr>
        <w:spacing w:after="120"/>
        <w:jc w:val="both"/>
        <w:rPr>
          <w:rFonts w:asciiTheme="minorHAnsi" w:hAnsiTheme="minorHAnsi" w:cstheme="minorHAnsi"/>
          <w:sz w:val="28"/>
          <w:szCs w:val="28"/>
        </w:rPr>
      </w:pPr>
      <w:r w:rsidRPr="00D860D3">
        <w:rPr>
          <w:rFonts w:asciiTheme="minorHAnsi" w:hAnsiTheme="minorHAnsi" w:cstheme="minorHAnsi"/>
          <w:b/>
          <w:color w:val="365F91" w:themeColor="accent1" w:themeShade="BF"/>
          <w:sz w:val="28"/>
          <w:szCs w:val="28"/>
        </w:rPr>
        <w:lastRenderedPageBreak/>
        <w:t>APPLICATION REVIEW INFORMATION</w:t>
      </w:r>
    </w:p>
    <w:p w14:paraId="593A9750" w14:textId="367CEFA1" w:rsidR="00BF4778" w:rsidRPr="008A2C20" w:rsidRDefault="00BF4778" w:rsidP="00BD708E">
      <w:pPr>
        <w:ind w:left="720" w:hanging="720"/>
        <w:jc w:val="both"/>
        <w:rPr>
          <w:rFonts w:asciiTheme="minorHAnsi" w:hAnsiTheme="minorHAnsi" w:cstheme="minorHAnsi"/>
          <w:sz w:val="22"/>
          <w:szCs w:val="22"/>
        </w:rPr>
      </w:pPr>
      <w:r w:rsidRPr="008A2C20">
        <w:rPr>
          <w:rFonts w:asciiTheme="minorHAnsi" w:hAnsiTheme="minorHAnsi" w:cstheme="minorHAnsi"/>
          <w:sz w:val="22"/>
          <w:szCs w:val="22"/>
        </w:rPr>
        <w:tab/>
        <w:t xml:space="preserve">The review will consist of a panel of expert biomedical research scientists who will provide input on each proposal and recommend </w:t>
      </w:r>
      <w:r w:rsidR="007055F8" w:rsidRPr="008A2C20">
        <w:rPr>
          <w:rFonts w:asciiTheme="minorHAnsi" w:hAnsiTheme="minorHAnsi" w:cstheme="minorHAnsi"/>
          <w:sz w:val="22"/>
          <w:szCs w:val="22"/>
        </w:rPr>
        <w:t>whether</w:t>
      </w:r>
      <w:r w:rsidRPr="008A2C20">
        <w:rPr>
          <w:rFonts w:asciiTheme="minorHAnsi" w:hAnsiTheme="minorHAnsi" w:cstheme="minorHAnsi"/>
          <w:sz w:val="22"/>
          <w:szCs w:val="22"/>
        </w:rPr>
        <w:t xml:space="preserve"> an application should be considered for funding.  The application will be ranked according to its scientific merit using the NIH scale of 10 to 90 with 10 being the theoretical perfect score.  Upon completion of the peer review process, each applicant will be provided with </w:t>
      </w:r>
      <w:r w:rsidR="007055F8">
        <w:rPr>
          <w:rFonts w:asciiTheme="minorHAnsi" w:hAnsiTheme="minorHAnsi" w:cstheme="minorHAnsi"/>
          <w:sz w:val="22"/>
          <w:szCs w:val="22"/>
        </w:rPr>
        <w:t xml:space="preserve">a </w:t>
      </w:r>
      <w:r w:rsidRPr="008A2C20">
        <w:rPr>
          <w:rFonts w:asciiTheme="minorHAnsi" w:hAnsiTheme="minorHAnsi" w:cstheme="minorHAnsi"/>
          <w:sz w:val="22"/>
          <w:szCs w:val="22"/>
        </w:rPr>
        <w:t>critique</w:t>
      </w:r>
      <w:r w:rsidR="007055F8">
        <w:rPr>
          <w:rFonts w:asciiTheme="minorHAnsi" w:hAnsiTheme="minorHAnsi" w:cstheme="minorHAnsi"/>
          <w:sz w:val="22"/>
          <w:szCs w:val="22"/>
        </w:rPr>
        <w:t xml:space="preserve"> of the project</w:t>
      </w:r>
      <w:r w:rsidRPr="008A2C20">
        <w:rPr>
          <w:rFonts w:asciiTheme="minorHAnsi" w:hAnsiTheme="minorHAnsi" w:cstheme="minorHAnsi"/>
          <w:sz w:val="22"/>
          <w:szCs w:val="22"/>
        </w:rPr>
        <w:t xml:space="preserve">.  The scientific merit review will be based on the following criteria: </w:t>
      </w:r>
    </w:p>
    <w:p w14:paraId="37CBB3B3" w14:textId="77777777" w:rsidR="00BF4778" w:rsidRPr="008A2C20" w:rsidRDefault="00BF4778" w:rsidP="00BF4778">
      <w:pPr>
        <w:autoSpaceDE w:val="0"/>
        <w:autoSpaceDN w:val="0"/>
        <w:adjustRightInd w:val="0"/>
        <w:ind w:left="1440" w:hanging="720"/>
        <w:rPr>
          <w:rFonts w:asciiTheme="minorHAnsi" w:hAnsiTheme="minorHAnsi" w:cstheme="minorHAnsi"/>
          <w:sz w:val="22"/>
          <w:szCs w:val="22"/>
        </w:rPr>
      </w:pPr>
    </w:p>
    <w:p w14:paraId="1CB9B97D" w14:textId="77777777" w:rsidR="00BF4778" w:rsidRPr="008A2C20" w:rsidRDefault="00BF4778" w:rsidP="00BF4778">
      <w:pPr>
        <w:ind w:left="720" w:firstLine="720"/>
        <w:jc w:val="both"/>
        <w:rPr>
          <w:rFonts w:asciiTheme="minorHAnsi" w:hAnsiTheme="minorHAnsi" w:cstheme="minorHAnsi"/>
          <w:sz w:val="22"/>
          <w:szCs w:val="22"/>
        </w:rPr>
      </w:pPr>
      <w:r w:rsidRPr="008A2C20">
        <w:rPr>
          <w:rFonts w:asciiTheme="minorHAnsi" w:hAnsiTheme="minorHAnsi" w:cstheme="minorHAnsi"/>
          <w:sz w:val="22"/>
          <w:szCs w:val="22"/>
        </w:rPr>
        <w:t>1.  Feasibility and scientific merit</w:t>
      </w:r>
    </w:p>
    <w:p w14:paraId="1C0DB3A0" w14:textId="77777777" w:rsidR="00BF4778" w:rsidRPr="008A2C20" w:rsidRDefault="00BF4778" w:rsidP="00BF4778">
      <w:pPr>
        <w:ind w:left="720" w:firstLine="720"/>
        <w:jc w:val="both"/>
        <w:rPr>
          <w:rFonts w:asciiTheme="minorHAnsi" w:hAnsiTheme="minorHAnsi" w:cstheme="minorHAnsi"/>
          <w:sz w:val="22"/>
          <w:szCs w:val="22"/>
        </w:rPr>
      </w:pPr>
      <w:r w:rsidRPr="008A2C20">
        <w:rPr>
          <w:rFonts w:asciiTheme="minorHAnsi" w:hAnsiTheme="minorHAnsi" w:cstheme="minorHAnsi"/>
          <w:sz w:val="22"/>
          <w:szCs w:val="22"/>
        </w:rPr>
        <w:t>2.  Soundness of the approach and research design</w:t>
      </w:r>
    </w:p>
    <w:p w14:paraId="54B0B1FA" w14:textId="77777777" w:rsidR="00BF4778" w:rsidRPr="008A2C20" w:rsidRDefault="00BF4778" w:rsidP="00BF4778">
      <w:pPr>
        <w:ind w:left="720" w:firstLine="720"/>
        <w:jc w:val="both"/>
        <w:rPr>
          <w:rFonts w:asciiTheme="minorHAnsi" w:hAnsiTheme="minorHAnsi" w:cstheme="minorHAnsi"/>
          <w:sz w:val="22"/>
          <w:szCs w:val="22"/>
        </w:rPr>
      </w:pPr>
      <w:r w:rsidRPr="008A2C20">
        <w:rPr>
          <w:rFonts w:asciiTheme="minorHAnsi" w:hAnsiTheme="minorHAnsi" w:cstheme="minorHAnsi"/>
          <w:sz w:val="22"/>
          <w:szCs w:val="22"/>
        </w:rPr>
        <w:t>3.  Quality and appropriateness of data analyses</w:t>
      </w:r>
    </w:p>
    <w:p w14:paraId="19A8AE25" w14:textId="77777777" w:rsidR="00BF4778" w:rsidRPr="008A2C20" w:rsidRDefault="00BF4778" w:rsidP="00BF4778">
      <w:pPr>
        <w:ind w:left="720" w:firstLine="720"/>
        <w:jc w:val="both"/>
        <w:rPr>
          <w:rFonts w:asciiTheme="minorHAnsi" w:hAnsiTheme="minorHAnsi" w:cstheme="minorHAnsi"/>
          <w:sz w:val="22"/>
          <w:szCs w:val="22"/>
        </w:rPr>
      </w:pPr>
      <w:r w:rsidRPr="008A2C20">
        <w:rPr>
          <w:rFonts w:asciiTheme="minorHAnsi" w:hAnsiTheme="minorHAnsi" w:cstheme="minorHAnsi"/>
          <w:sz w:val="22"/>
          <w:szCs w:val="22"/>
        </w:rPr>
        <w:t>4.  Qualifications and experience of the investigator</w:t>
      </w:r>
    </w:p>
    <w:p w14:paraId="772D919D" w14:textId="1F039F42" w:rsidR="00BF4778" w:rsidRPr="008A2C20" w:rsidRDefault="00BF4778" w:rsidP="00BF4778">
      <w:pPr>
        <w:ind w:left="1710" w:hanging="270"/>
        <w:rPr>
          <w:rFonts w:asciiTheme="minorHAnsi" w:hAnsiTheme="minorHAnsi" w:cstheme="minorHAnsi"/>
          <w:sz w:val="22"/>
          <w:szCs w:val="22"/>
        </w:rPr>
      </w:pPr>
      <w:r w:rsidRPr="008A2C20">
        <w:rPr>
          <w:rFonts w:asciiTheme="minorHAnsi" w:hAnsiTheme="minorHAnsi" w:cstheme="minorHAnsi"/>
          <w:sz w:val="22"/>
          <w:szCs w:val="22"/>
        </w:rPr>
        <w:t>5.</w:t>
      </w:r>
      <w:r w:rsidRPr="008A2C20">
        <w:rPr>
          <w:rFonts w:asciiTheme="minorHAnsi" w:hAnsiTheme="minorHAnsi" w:cstheme="minorHAnsi"/>
          <w:sz w:val="22"/>
          <w:szCs w:val="22"/>
        </w:rPr>
        <w:tab/>
        <w:t>The role played by undergraduate/graduate students/postdocs/fellows in the proposed research</w:t>
      </w:r>
    </w:p>
    <w:p w14:paraId="2A381B83" w14:textId="77777777" w:rsidR="00BF4778" w:rsidRPr="008A2C20" w:rsidRDefault="00BF4778" w:rsidP="00BF4778">
      <w:pPr>
        <w:autoSpaceDE w:val="0"/>
        <w:autoSpaceDN w:val="0"/>
        <w:adjustRightInd w:val="0"/>
        <w:ind w:left="720"/>
        <w:rPr>
          <w:rFonts w:asciiTheme="minorHAnsi" w:hAnsiTheme="minorHAnsi" w:cstheme="minorHAnsi"/>
          <w:sz w:val="22"/>
          <w:szCs w:val="22"/>
        </w:rPr>
      </w:pPr>
      <w:r w:rsidRPr="008A2C20">
        <w:rPr>
          <w:rFonts w:asciiTheme="minorHAnsi" w:hAnsiTheme="minorHAnsi" w:cstheme="minorHAnsi"/>
          <w:sz w:val="22"/>
          <w:szCs w:val="22"/>
        </w:rPr>
        <w:tab/>
        <w:t>6.  Potential of the research to leverage into a national, state, or foundation application</w:t>
      </w:r>
    </w:p>
    <w:p w14:paraId="45844496" w14:textId="77777777" w:rsidR="00BF4778" w:rsidRDefault="00BF4778" w:rsidP="00BF4778">
      <w:pPr>
        <w:ind w:left="1710" w:hanging="270"/>
        <w:jc w:val="both"/>
        <w:rPr>
          <w:rFonts w:asciiTheme="minorHAnsi" w:hAnsiTheme="minorHAnsi" w:cstheme="minorHAnsi"/>
          <w:sz w:val="22"/>
          <w:szCs w:val="22"/>
        </w:rPr>
      </w:pPr>
      <w:r w:rsidRPr="008A2C20">
        <w:rPr>
          <w:rFonts w:asciiTheme="minorHAnsi" w:hAnsiTheme="minorHAnsi" w:cstheme="minorHAnsi"/>
          <w:sz w:val="22"/>
          <w:szCs w:val="22"/>
        </w:rPr>
        <w:t>7.</w:t>
      </w:r>
      <w:r w:rsidRPr="008A2C20">
        <w:rPr>
          <w:rFonts w:asciiTheme="minorHAnsi" w:hAnsiTheme="minorHAnsi" w:cstheme="minorHAnsi"/>
          <w:sz w:val="22"/>
          <w:szCs w:val="22"/>
        </w:rPr>
        <w:tab/>
        <w:t>Previous publication and grant submission productivity of the applicant</w:t>
      </w:r>
    </w:p>
    <w:p w14:paraId="4A5237DD" w14:textId="77777777" w:rsidR="00DF0049" w:rsidRDefault="00DF0049" w:rsidP="00EE3368">
      <w:pPr>
        <w:jc w:val="both"/>
        <w:rPr>
          <w:rFonts w:asciiTheme="minorHAnsi" w:hAnsiTheme="minorHAnsi" w:cstheme="minorHAnsi"/>
          <w:b/>
          <w:color w:val="365F91" w:themeColor="accent1" w:themeShade="BF"/>
          <w:sz w:val="22"/>
          <w:szCs w:val="22"/>
        </w:rPr>
      </w:pPr>
    </w:p>
    <w:p w14:paraId="2A43EFC5" w14:textId="09422A02" w:rsidR="00CD2554" w:rsidRPr="008A08A0" w:rsidRDefault="001602CF" w:rsidP="00EE3368">
      <w:pPr>
        <w:jc w:val="both"/>
        <w:rPr>
          <w:rFonts w:asciiTheme="minorHAnsi" w:hAnsiTheme="minorHAnsi" w:cstheme="minorHAnsi"/>
          <w:b/>
          <w:color w:val="365F91" w:themeColor="accent1" w:themeShade="BF"/>
          <w:sz w:val="28"/>
          <w:szCs w:val="28"/>
        </w:rPr>
      </w:pPr>
      <w:r w:rsidRPr="008A08A0">
        <w:rPr>
          <w:rFonts w:asciiTheme="minorHAnsi" w:hAnsiTheme="minorHAnsi" w:cstheme="minorHAnsi"/>
          <w:b/>
          <w:color w:val="365F91" w:themeColor="accent1" w:themeShade="BF"/>
          <w:sz w:val="28"/>
          <w:szCs w:val="28"/>
        </w:rPr>
        <w:t>TERMS OF AWARD</w:t>
      </w:r>
    </w:p>
    <w:p w14:paraId="0B523003" w14:textId="77777777" w:rsidR="0077484F" w:rsidRPr="008A2C20" w:rsidRDefault="0077484F" w:rsidP="00EE3368">
      <w:pPr>
        <w:jc w:val="both"/>
        <w:rPr>
          <w:rFonts w:asciiTheme="minorHAnsi" w:hAnsiTheme="minorHAnsi" w:cstheme="minorHAnsi"/>
          <w:b/>
          <w:color w:val="548DD4" w:themeColor="text2" w:themeTint="99"/>
          <w:sz w:val="22"/>
          <w:szCs w:val="22"/>
        </w:rPr>
      </w:pPr>
    </w:p>
    <w:p w14:paraId="6B089597" w14:textId="54CFA098" w:rsidR="00CD2554" w:rsidRPr="008A2C20" w:rsidRDefault="00CD2554" w:rsidP="00CD2554">
      <w:pPr>
        <w:pStyle w:val="BodyTextIndent"/>
        <w:numPr>
          <w:ilvl w:val="0"/>
          <w:numId w:val="2"/>
        </w:numPr>
        <w:spacing w:after="0"/>
        <w:jc w:val="both"/>
        <w:rPr>
          <w:rFonts w:asciiTheme="minorHAnsi" w:hAnsiTheme="minorHAnsi" w:cstheme="minorHAnsi"/>
        </w:rPr>
      </w:pPr>
      <w:r w:rsidRPr="008A2C20">
        <w:rPr>
          <w:rFonts w:asciiTheme="minorHAnsi" w:hAnsiTheme="minorHAnsi" w:cstheme="minorHAnsi"/>
        </w:rPr>
        <w:t xml:space="preserve">For selected projects involving human subjects or vertebrate animals, all Institutional Review Board (IRB), Institutional Animal Care and Use Committee (IACUC) approvals must be secured before the project can </w:t>
      </w:r>
      <w:r w:rsidR="001602CF" w:rsidRPr="008A2C20">
        <w:rPr>
          <w:rFonts w:asciiTheme="minorHAnsi" w:hAnsiTheme="minorHAnsi" w:cstheme="minorHAnsi"/>
        </w:rPr>
        <w:t>be submitted to NIH for approval an</w:t>
      </w:r>
      <w:r w:rsidR="00030C57" w:rsidRPr="008A2C20">
        <w:rPr>
          <w:rFonts w:asciiTheme="minorHAnsi" w:hAnsiTheme="minorHAnsi" w:cstheme="minorHAnsi"/>
        </w:rPr>
        <w:t>d</w:t>
      </w:r>
      <w:r w:rsidR="001602CF" w:rsidRPr="008A2C20">
        <w:rPr>
          <w:rFonts w:asciiTheme="minorHAnsi" w:hAnsiTheme="minorHAnsi" w:cstheme="minorHAnsi"/>
        </w:rPr>
        <w:t xml:space="preserve"> work on the project can </w:t>
      </w:r>
      <w:r w:rsidR="00004A74">
        <w:rPr>
          <w:rFonts w:asciiTheme="minorHAnsi" w:hAnsiTheme="minorHAnsi" w:cstheme="minorHAnsi"/>
        </w:rPr>
        <w:t>begin.</w:t>
      </w:r>
    </w:p>
    <w:p w14:paraId="435FAC07" w14:textId="77777777" w:rsidR="00CD2554" w:rsidRPr="008A2C20" w:rsidRDefault="00CD2554" w:rsidP="00CD2554">
      <w:pPr>
        <w:pStyle w:val="BodyTextIndent"/>
        <w:spacing w:after="0"/>
        <w:ind w:left="720"/>
        <w:jc w:val="both"/>
        <w:rPr>
          <w:rFonts w:asciiTheme="minorHAnsi" w:hAnsiTheme="minorHAnsi" w:cstheme="minorHAnsi"/>
        </w:rPr>
      </w:pPr>
    </w:p>
    <w:p w14:paraId="52BB2D53" w14:textId="30E76CDA" w:rsidR="00004A74" w:rsidRPr="00127C5C" w:rsidRDefault="00B72198" w:rsidP="007D62B9">
      <w:pPr>
        <w:pStyle w:val="ListParagraph"/>
        <w:numPr>
          <w:ilvl w:val="0"/>
          <w:numId w:val="2"/>
        </w:numPr>
        <w:jc w:val="both"/>
        <w:rPr>
          <w:rFonts w:asciiTheme="minorHAnsi" w:hAnsiTheme="minorHAnsi" w:cstheme="minorHAnsi"/>
          <w:sz w:val="22"/>
          <w:szCs w:val="22"/>
        </w:rPr>
      </w:pPr>
      <w:r w:rsidRPr="00127C5C">
        <w:rPr>
          <w:rFonts w:asciiTheme="minorHAnsi" w:hAnsiTheme="minorHAnsi" w:cstheme="minorHAnsi"/>
          <w:sz w:val="22"/>
          <w:szCs w:val="22"/>
        </w:rPr>
        <w:t>A</w:t>
      </w:r>
      <w:r w:rsidR="00DF5472" w:rsidRPr="00127C5C">
        <w:rPr>
          <w:rFonts w:asciiTheme="minorHAnsi" w:hAnsiTheme="minorHAnsi" w:cstheme="minorHAnsi"/>
          <w:sz w:val="22"/>
          <w:szCs w:val="22"/>
        </w:rPr>
        <w:t xml:space="preserve"> brief</w:t>
      </w:r>
      <w:r w:rsidRPr="00127C5C">
        <w:rPr>
          <w:rFonts w:asciiTheme="minorHAnsi" w:hAnsiTheme="minorHAnsi" w:cstheme="minorHAnsi"/>
          <w:sz w:val="22"/>
          <w:szCs w:val="22"/>
        </w:rPr>
        <w:t xml:space="preserve"> progress report</w:t>
      </w:r>
      <w:r w:rsidR="00D20DAE" w:rsidRPr="00127C5C">
        <w:rPr>
          <w:rFonts w:asciiTheme="minorHAnsi" w:hAnsiTheme="minorHAnsi" w:cstheme="minorHAnsi"/>
          <w:sz w:val="22"/>
          <w:szCs w:val="22"/>
        </w:rPr>
        <w:t xml:space="preserve"> will be required at </w:t>
      </w:r>
      <w:r w:rsidR="00A67696" w:rsidRPr="00127C5C">
        <w:rPr>
          <w:rFonts w:asciiTheme="minorHAnsi" w:hAnsiTheme="minorHAnsi" w:cstheme="minorHAnsi"/>
          <w:sz w:val="22"/>
          <w:szCs w:val="22"/>
        </w:rPr>
        <w:t>six-month</w:t>
      </w:r>
      <w:r w:rsidR="00D20DAE" w:rsidRPr="00127C5C">
        <w:rPr>
          <w:rFonts w:asciiTheme="minorHAnsi" w:hAnsiTheme="minorHAnsi" w:cstheme="minorHAnsi"/>
          <w:sz w:val="22"/>
          <w:szCs w:val="22"/>
        </w:rPr>
        <w:t xml:space="preserve"> intervals as well as a </w:t>
      </w:r>
      <w:r w:rsidRPr="00127C5C">
        <w:rPr>
          <w:rFonts w:asciiTheme="minorHAnsi" w:hAnsiTheme="minorHAnsi" w:cstheme="minorHAnsi"/>
          <w:sz w:val="22"/>
          <w:szCs w:val="22"/>
        </w:rPr>
        <w:t xml:space="preserve">final progress report to </w:t>
      </w:r>
      <w:r w:rsidR="009D0351" w:rsidRPr="00127C5C">
        <w:rPr>
          <w:rFonts w:asciiTheme="minorHAnsi" w:hAnsiTheme="minorHAnsi" w:cstheme="minorHAnsi"/>
          <w:sz w:val="22"/>
          <w:szCs w:val="22"/>
        </w:rPr>
        <w:t>disclose</w:t>
      </w:r>
      <w:r w:rsidR="00D20DAE" w:rsidRPr="00127C5C">
        <w:rPr>
          <w:rFonts w:asciiTheme="minorHAnsi" w:hAnsiTheme="minorHAnsi" w:cstheme="minorHAnsi"/>
          <w:sz w:val="22"/>
          <w:szCs w:val="22"/>
        </w:rPr>
        <w:t xml:space="preserve"> </w:t>
      </w:r>
      <w:r w:rsidRPr="00127C5C">
        <w:rPr>
          <w:rFonts w:asciiTheme="minorHAnsi" w:hAnsiTheme="minorHAnsi" w:cstheme="minorHAnsi"/>
          <w:sz w:val="22"/>
          <w:szCs w:val="22"/>
        </w:rPr>
        <w:t>scientific progress, utilization of OK-INBRE-funded equipment</w:t>
      </w:r>
      <w:r w:rsidR="00B51D9E" w:rsidRPr="00127C5C">
        <w:rPr>
          <w:rFonts w:asciiTheme="minorHAnsi" w:hAnsiTheme="minorHAnsi" w:cstheme="minorHAnsi"/>
          <w:sz w:val="22"/>
          <w:szCs w:val="22"/>
        </w:rPr>
        <w:t>,</w:t>
      </w:r>
      <w:r w:rsidRPr="00127C5C">
        <w:rPr>
          <w:rFonts w:asciiTheme="minorHAnsi" w:hAnsiTheme="minorHAnsi" w:cstheme="minorHAnsi"/>
          <w:sz w:val="22"/>
          <w:szCs w:val="22"/>
        </w:rPr>
        <w:t xml:space="preserve"> manuscripts published, submitted, and in preparation</w:t>
      </w:r>
      <w:r w:rsidR="00AB2D58" w:rsidRPr="00127C5C">
        <w:rPr>
          <w:rFonts w:asciiTheme="minorHAnsi" w:hAnsiTheme="minorHAnsi" w:cstheme="minorHAnsi"/>
          <w:sz w:val="22"/>
          <w:szCs w:val="22"/>
        </w:rPr>
        <w:t>,</w:t>
      </w:r>
      <w:r w:rsidRPr="00127C5C">
        <w:rPr>
          <w:rFonts w:asciiTheme="minorHAnsi" w:hAnsiTheme="minorHAnsi" w:cstheme="minorHAnsi"/>
          <w:sz w:val="22"/>
          <w:szCs w:val="22"/>
        </w:rPr>
        <w:t xml:space="preserve"> </w:t>
      </w:r>
      <w:r w:rsidR="00B51D9E" w:rsidRPr="00127C5C">
        <w:rPr>
          <w:rFonts w:asciiTheme="minorHAnsi" w:hAnsiTheme="minorHAnsi" w:cstheme="minorHAnsi"/>
          <w:sz w:val="22"/>
          <w:szCs w:val="22"/>
        </w:rPr>
        <w:t>grant submissions</w:t>
      </w:r>
      <w:r w:rsidR="00D21DB8" w:rsidRPr="00127C5C">
        <w:rPr>
          <w:rFonts w:asciiTheme="minorHAnsi" w:hAnsiTheme="minorHAnsi" w:cstheme="minorHAnsi"/>
          <w:sz w:val="22"/>
          <w:szCs w:val="22"/>
        </w:rPr>
        <w:t xml:space="preserve">, </w:t>
      </w:r>
      <w:r w:rsidRPr="00127C5C">
        <w:rPr>
          <w:rFonts w:asciiTheme="minorHAnsi" w:hAnsiTheme="minorHAnsi" w:cstheme="minorHAnsi"/>
          <w:sz w:val="22"/>
          <w:szCs w:val="22"/>
        </w:rPr>
        <w:t>students/postdoctoral fellows mentored</w:t>
      </w:r>
      <w:r w:rsidR="00AB2D58" w:rsidRPr="00127C5C">
        <w:rPr>
          <w:rFonts w:asciiTheme="minorHAnsi" w:hAnsiTheme="minorHAnsi" w:cstheme="minorHAnsi"/>
          <w:sz w:val="22"/>
          <w:szCs w:val="22"/>
        </w:rPr>
        <w:t xml:space="preserve">, </w:t>
      </w:r>
      <w:r w:rsidRPr="00127C5C">
        <w:rPr>
          <w:rFonts w:asciiTheme="minorHAnsi" w:hAnsiTheme="minorHAnsi" w:cstheme="minorHAnsi"/>
          <w:sz w:val="22"/>
          <w:szCs w:val="22"/>
        </w:rPr>
        <w:t xml:space="preserve">conference participation, resulting intellectual property, new jobs created, and any press releases or newsworthy articles. </w:t>
      </w:r>
      <w:r w:rsidR="00127C5C">
        <w:rPr>
          <w:rFonts w:asciiTheme="minorHAnsi" w:hAnsiTheme="minorHAnsi" w:cstheme="minorHAnsi"/>
          <w:sz w:val="22"/>
          <w:szCs w:val="22"/>
        </w:rPr>
        <w:t xml:space="preserve"> </w:t>
      </w:r>
      <w:r w:rsidR="00004A74" w:rsidRPr="00127C5C">
        <w:rPr>
          <w:rFonts w:asciiTheme="minorHAnsi" w:hAnsiTheme="minorHAnsi" w:cstheme="minorHAnsi"/>
          <w:sz w:val="22"/>
          <w:szCs w:val="22"/>
        </w:rPr>
        <w:t>The Investigator will be required to present their project and progress to the External Advisory Committee once per year.</w:t>
      </w:r>
    </w:p>
    <w:p w14:paraId="77892491" w14:textId="77777777" w:rsidR="00FD64A3" w:rsidRDefault="00FD64A3" w:rsidP="00FD64A3">
      <w:pPr>
        <w:pStyle w:val="ListParagraph"/>
        <w:rPr>
          <w:rFonts w:asciiTheme="minorHAnsi" w:hAnsiTheme="minorHAnsi" w:cstheme="minorHAnsi"/>
        </w:rPr>
      </w:pPr>
    </w:p>
    <w:p w14:paraId="29D8A6F1" w14:textId="71D7F071" w:rsidR="00FD64A3" w:rsidRPr="008A2C20" w:rsidRDefault="00FD64A3" w:rsidP="00004A74">
      <w:pPr>
        <w:pStyle w:val="BodyTextIndent"/>
        <w:numPr>
          <w:ilvl w:val="0"/>
          <w:numId w:val="2"/>
        </w:numPr>
        <w:spacing w:after="0"/>
        <w:rPr>
          <w:rFonts w:asciiTheme="minorHAnsi" w:hAnsiTheme="minorHAnsi" w:cstheme="minorHAnsi"/>
        </w:rPr>
      </w:pPr>
      <w:r>
        <w:rPr>
          <w:rFonts w:asciiTheme="minorHAnsi" w:hAnsiTheme="minorHAnsi" w:cstheme="minorHAnsi"/>
        </w:rPr>
        <w:t>Publications and abstracts</w:t>
      </w:r>
      <w:r w:rsidR="00F61D7B">
        <w:rPr>
          <w:rFonts w:asciiTheme="minorHAnsi" w:hAnsiTheme="minorHAnsi" w:cstheme="minorHAnsi"/>
        </w:rPr>
        <w:t xml:space="preserve"> must acknowledge funding from the Oklahoma IDeA Network of Biomedical Research Excellence and cite grant number P2</w:t>
      </w:r>
      <w:r w:rsidR="00D973E6">
        <w:rPr>
          <w:rFonts w:asciiTheme="minorHAnsi" w:hAnsiTheme="minorHAnsi" w:cstheme="minorHAnsi"/>
        </w:rPr>
        <w:t>0GM103447.</w:t>
      </w:r>
    </w:p>
    <w:p w14:paraId="56BA6A75" w14:textId="77777777" w:rsidR="00D860D3" w:rsidRDefault="00D860D3" w:rsidP="00B72198">
      <w:pPr>
        <w:jc w:val="both"/>
        <w:rPr>
          <w:rFonts w:asciiTheme="minorHAnsi" w:hAnsiTheme="minorHAnsi" w:cstheme="minorHAnsi"/>
          <w:sz w:val="22"/>
          <w:szCs w:val="22"/>
        </w:rPr>
      </w:pPr>
    </w:p>
    <w:p w14:paraId="33520F0B" w14:textId="77777777" w:rsidR="00D860D3" w:rsidRPr="009637D4" w:rsidRDefault="00D860D3" w:rsidP="00ED1B85">
      <w:pPr>
        <w:spacing w:after="120"/>
        <w:jc w:val="both"/>
        <w:rPr>
          <w:rFonts w:asciiTheme="minorHAnsi" w:hAnsiTheme="minorHAnsi" w:cstheme="minorHAnsi"/>
          <w:sz w:val="28"/>
          <w:szCs w:val="28"/>
        </w:rPr>
      </w:pPr>
      <w:r w:rsidRPr="009637D4">
        <w:rPr>
          <w:rFonts w:asciiTheme="minorHAnsi" w:hAnsiTheme="minorHAnsi" w:cstheme="minorHAnsi"/>
          <w:b/>
          <w:color w:val="365F91" w:themeColor="accent1" w:themeShade="BF"/>
          <w:spacing w:val="3"/>
          <w:sz w:val="28"/>
          <w:szCs w:val="28"/>
          <w:shd w:val="clear" w:color="auto" w:fill="FFFFFF"/>
        </w:rPr>
        <w:t>PRIORITY FOR FUNDING</w:t>
      </w:r>
    </w:p>
    <w:p w14:paraId="6E17F980" w14:textId="1E105086" w:rsidR="00D860D3" w:rsidRPr="00F86927" w:rsidRDefault="00D860D3" w:rsidP="00D860D3">
      <w:pPr>
        <w:ind w:left="720"/>
        <w:jc w:val="both"/>
        <w:rPr>
          <w:rFonts w:asciiTheme="minorHAnsi" w:hAnsiTheme="minorHAnsi" w:cstheme="minorHAnsi"/>
          <w:sz w:val="22"/>
          <w:szCs w:val="22"/>
        </w:rPr>
      </w:pPr>
      <w:r w:rsidRPr="00F86927">
        <w:rPr>
          <w:rFonts w:asciiTheme="minorHAnsi" w:hAnsiTheme="minorHAnsi" w:cstheme="minorHAnsi"/>
          <w:sz w:val="22"/>
          <w:szCs w:val="22"/>
        </w:rPr>
        <w:t xml:space="preserve">Key priorities that will be considered during the review of </w:t>
      </w:r>
      <w:r>
        <w:rPr>
          <w:rFonts w:asciiTheme="minorHAnsi" w:hAnsiTheme="minorHAnsi" w:cstheme="minorHAnsi"/>
          <w:sz w:val="22"/>
          <w:szCs w:val="22"/>
        </w:rPr>
        <w:t>RPI</w:t>
      </w:r>
      <w:r w:rsidRPr="00F86927">
        <w:rPr>
          <w:rFonts w:asciiTheme="minorHAnsi" w:hAnsiTheme="minorHAnsi" w:cstheme="minorHAnsi"/>
          <w:sz w:val="22"/>
          <w:szCs w:val="22"/>
        </w:rPr>
        <w:t xml:space="preserve"> applications will be the likelihood that funding can be leveraged into a national, state, or foundation application, previous publication and grant submission productivity of the applicant</w:t>
      </w:r>
      <w:r w:rsidR="009D0351">
        <w:rPr>
          <w:rFonts w:asciiTheme="minorHAnsi" w:hAnsiTheme="minorHAnsi" w:cstheme="minorHAnsi"/>
          <w:sz w:val="22"/>
          <w:szCs w:val="22"/>
        </w:rPr>
        <w:t xml:space="preserve">, and the </w:t>
      </w:r>
      <w:r w:rsidR="009D0351" w:rsidRPr="00F86927">
        <w:rPr>
          <w:rFonts w:asciiTheme="minorHAnsi" w:hAnsiTheme="minorHAnsi" w:cstheme="minorHAnsi"/>
          <w:sz w:val="22"/>
          <w:szCs w:val="22"/>
        </w:rPr>
        <w:t>role played by undergraduate</w:t>
      </w:r>
      <w:r w:rsidR="009D0351">
        <w:rPr>
          <w:rFonts w:asciiTheme="minorHAnsi" w:hAnsiTheme="minorHAnsi" w:cstheme="minorHAnsi"/>
          <w:sz w:val="22"/>
          <w:szCs w:val="22"/>
        </w:rPr>
        <w:t xml:space="preserve"> and/or graduate students</w:t>
      </w:r>
      <w:r w:rsidR="009D0351" w:rsidRPr="00F86927">
        <w:rPr>
          <w:rFonts w:asciiTheme="minorHAnsi" w:hAnsiTheme="minorHAnsi" w:cstheme="minorHAnsi"/>
          <w:sz w:val="22"/>
          <w:szCs w:val="22"/>
        </w:rPr>
        <w:t xml:space="preserve"> in the proposed research</w:t>
      </w:r>
      <w:r w:rsidRPr="00F86927">
        <w:rPr>
          <w:rFonts w:asciiTheme="minorHAnsi" w:hAnsiTheme="minorHAnsi" w:cstheme="minorHAnsi"/>
          <w:sz w:val="22"/>
          <w:szCs w:val="22"/>
        </w:rPr>
        <w:t xml:space="preserve">. Applications including OK-INBRE network faculty collaborations, team-based science approaches, and/or data science research approaches will also be given priority. </w:t>
      </w:r>
      <w:r>
        <w:rPr>
          <w:rFonts w:asciiTheme="minorHAnsi" w:hAnsiTheme="minorHAnsi" w:cstheme="minorHAnsi"/>
          <w:sz w:val="22"/>
          <w:szCs w:val="22"/>
        </w:rPr>
        <w:t>T</w:t>
      </w:r>
      <w:r w:rsidRPr="00F86927">
        <w:rPr>
          <w:rFonts w:asciiTheme="minorHAnsi" w:hAnsiTheme="minorHAnsi" w:cstheme="minorHAnsi"/>
          <w:sz w:val="22"/>
          <w:szCs w:val="22"/>
        </w:rPr>
        <w:t>he utilization of statewide core facilities or the OK-INBRE Data Science or Proteomics Core resources will be considered funding priorities.</w:t>
      </w:r>
    </w:p>
    <w:p w14:paraId="28CBA1E8" w14:textId="77777777" w:rsidR="00D860D3" w:rsidRDefault="00D860D3" w:rsidP="00D860D3">
      <w:pPr>
        <w:rPr>
          <w:rFonts w:asciiTheme="minorHAnsi" w:hAnsiTheme="minorHAnsi" w:cstheme="minorHAnsi"/>
          <w:color w:val="000000" w:themeColor="text1"/>
          <w:spacing w:val="3"/>
          <w:sz w:val="22"/>
          <w:szCs w:val="22"/>
          <w:shd w:val="clear" w:color="auto" w:fill="FFFFFF"/>
        </w:rPr>
      </w:pPr>
    </w:p>
    <w:p w14:paraId="3686F324" w14:textId="2978DE50" w:rsidR="00D860D3" w:rsidRDefault="0078751A" w:rsidP="00ED1B85">
      <w:pPr>
        <w:spacing w:after="120"/>
        <w:ind w:left="720" w:hanging="720"/>
        <w:jc w:val="both"/>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QUESTIONS</w:t>
      </w:r>
    </w:p>
    <w:p w14:paraId="127CAC1F" w14:textId="3344B969" w:rsidR="00B72198" w:rsidRPr="008A2C20" w:rsidRDefault="0078751A" w:rsidP="00635FE1">
      <w:pPr>
        <w:ind w:left="720" w:hanging="720"/>
        <w:jc w:val="both"/>
        <w:rPr>
          <w:rFonts w:asciiTheme="minorHAnsi" w:hAnsiTheme="minorHAnsi" w:cstheme="minorHAnsi"/>
          <w:sz w:val="22"/>
          <w:szCs w:val="22"/>
        </w:rPr>
      </w:pPr>
      <w:r>
        <w:rPr>
          <w:rFonts w:asciiTheme="minorHAnsi" w:hAnsiTheme="minorHAnsi" w:cstheme="minorHAnsi"/>
          <w:b/>
          <w:color w:val="365F91" w:themeColor="accent1" w:themeShade="BF"/>
          <w:sz w:val="28"/>
          <w:szCs w:val="28"/>
        </w:rPr>
        <w:tab/>
      </w:r>
      <w:r>
        <w:rPr>
          <w:rFonts w:asciiTheme="minorHAnsi" w:hAnsiTheme="minorHAnsi" w:cstheme="minorHAnsi"/>
          <w:bCs/>
          <w:color w:val="000000" w:themeColor="text1"/>
          <w:sz w:val="22"/>
          <w:szCs w:val="22"/>
        </w:rPr>
        <w:t xml:space="preserve">For questions </w:t>
      </w:r>
      <w:r w:rsidR="007B4721">
        <w:rPr>
          <w:rFonts w:asciiTheme="minorHAnsi" w:hAnsiTheme="minorHAnsi" w:cstheme="minorHAnsi"/>
          <w:bCs/>
          <w:color w:val="000000" w:themeColor="text1"/>
          <w:sz w:val="22"/>
          <w:szCs w:val="22"/>
        </w:rPr>
        <w:t>about this Funding Opportunity Announcement or</w:t>
      </w:r>
      <w:r w:rsidR="005A0CF4">
        <w:rPr>
          <w:rFonts w:asciiTheme="minorHAnsi" w:hAnsiTheme="minorHAnsi" w:cstheme="minorHAnsi"/>
          <w:bCs/>
          <w:color w:val="000000" w:themeColor="text1"/>
          <w:sz w:val="22"/>
          <w:szCs w:val="22"/>
        </w:rPr>
        <w:t xml:space="preserve"> the</w:t>
      </w:r>
      <w:r w:rsidR="007B4721">
        <w:rPr>
          <w:rFonts w:asciiTheme="minorHAnsi" w:hAnsiTheme="minorHAnsi" w:cstheme="minorHAnsi"/>
          <w:bCs/>
          <w:color w:val="000000" w:themeColor="text1"/>
          <w:sz w:val="22"/>
          <w:szCs w:val="22"/>
        </w:rPr>
        <w:t xml:space="preserve"> application submission process, please contact the OK-INBRE program at </w:t>
      </w:r>
      <w:hyperlink r:id="rId18" w:history="1">
        <w:r w:rsidR="00E60D19" w:rsidRPr="00987D5F">
          <w:rPr>
            <w:rStyle w:val="Hyperlink"/>
            <w:rFonts w:asciiTheme="minorHAnsi" w:hAnsiTheme="minorHAnsi" w:cstheme="minorHAnsi"/>
            <w:bCs/>
            <w:sz w:val="22"/>
            <w:szCs w:val="22"/>
          </w:rPr>
          <w:t>OKINBRE@OUHSC.EDU</w:t>
        </w:r>
      </w:hyperlink>
      <w:r w:rsidR="00E60D19">
        <w:rPr>
          <w:rFonts w:asciiTheme="minorHAnsi" w:hAnsiTheme="minorHAnsi" w:cstheme="minorHAnsi"/>
          <w:bCs/>
          <w:color w:val="000000" w:themeColor="text1"/>
          <w:sz w:val="22"/>
          <w:szCs w:val="22"/>
        </w:rPr>
        <w:t xml:space="preserve">. </w:t>
      </w:r>
    </w:p>
    <w:sectPr w:rsidR="00B72198" w:rsidRPr="008A2C20" w:rsidSect="00785F97">
      <w:footerReference w:type="default" r:id="rId19"/>
      <w:footerReference w:type="first" r:id="rId20"/>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D7D9" w14:textId="77777777" w:rsidR="00197BDA" w:rsidRDefault="00197BDA" w:rsidP="00030C57">
      <w:r>
        <w:separator/>
      </w:r>
    </w:p>
  </w:endnote>
  <w:endnote w:type="continuationSeparator" w:id="0">
    <w:p w14:paraId="1FFAC0E4" w14:textId="77777777" w:rsidR="00197BDA" w:rsidRDefault="00197BDA" w:rsidP="0003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34729"/>
      <w:docPartObj>
        <w:docPartGallery w:val="Page Numbers (Bottom of Page)"/>
        <w:docPartUnique/>
      </w:docPartObj>
    </w:sdtPr>
    <w:sdtEndPr>
      <w:rPr>
        <w:rFonts w:asciiTheme="minorHAnsi" w:hAnsiTheme="minorHAnsi" w:cstheme="minorHAnsi"/>
        <w:noProof/>
        <w:sz w:val="22"/>
        <w:szCs w:val="22"/>
      </w:rPr>
    </w:sdtEndPr>
    <w:sdtContent>
      <w:p w14:paraId="33C91D29" w14:textId="0842326A" w:rsidR="008A16A0" w:rsidRPr="008A16A0" w:rsidRDefault="008A16A0">
        <w:pPr>
          <w:pStyle w:val="Footer"/>
          <w:jc w:val="center"/>
          <w:rPr>
            <w:rFonts w:asciiTheme="minorHAnsi" w:hAnsiTheme="minorHAnsi" w:cstheme="minorHAnsi"/>
            <w:sz w:val="22"/>
            <w:szCs w:val="22"/>
          </w:rPr>
        </w:pPr>
        <w:r w:rsidRPr="008A16A0">
          <w:rPr>
            <w:rFonts w:asciiTheme="minorHAnsi" w:hAnsiTheme="minorHAnsi" w:cstheme="minorHAnsi"/>
            <w:sz w:val="22"/>
            <w:szCs w:val="22"/>
          </w:rPr>
          <w:fldChar w:fldCharType="begin"/>
        </w:r>
        <w:r w:rsidRPr="008A16A0">
          <w:rPr>
            <w:rFonts w:asciiTheme="minorHAnsi" w:hAnsiTheme="minorHAnsi" w:cstheme="minorHAnsi"/>
            <w:sz w:val="22"/>
            <w:szCs w:val="22"/>
          </w:rPr>
          <w:instrText xml:space="preserve"> PAGE   \* MERGEFORMAT </w:instrText>
        </w:r>
        <w:r w:rsidRPr="008A16A0">
          <w:rPr>
            <w:rFonts w:asciiTheme="minorHAnsi" w:hAnsiTheme="minorHAnsi" w:cstheme="minorHAnsi"/>
            <w:sz w:val="22"/>
            <w:szCs w:val="22"/>
          </w:rPr>
          <w:fldChar w:fldCharType="separate"/>
        </w:r>
        <w:r w:rsidRPr="008A16A0">
          <w:rPr>
            <w:rFonts w:asciiTheme="minorHAnsi" w:hAnsiTheme="minorHAnsi" w:cstheme="minorHAnsi"/>
            <w:noProof/>
            <w:sz w:val="22"/>
            <w:szCs w:val="22"/>
          </w:rPr>
          <w:t>2</w:t>
        </w:r>
        <w:r w:rsidRPr="008A16A0">
          <w:rPr>
            <w:rFonts w:asciiTheme="minorHAnsi" w:hAnsiTheme="minorHAnsi" w:cstheme="minorHAnsi"/>
            <w:noProof/>
            <w:sz w:val="22"/>
            <w:szCs w:val="22"/>
          </w:rPr>
          <w:fldChar w:fldCharType="end"/>
        </w:r>
      </w:p>
    </w:sdtContent>
  </w:sdt>
  <w:p w14:paraId="09CCE138" w14:textId="77777777" w:rsidR="008A16A0" w:rsidRDefault="008A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89815"/>
      <w:docPartObj>
        <w:docPartGallery w:val="Page Numbers (Bottom of Page)"/>
        <w:docPartUnique/>
      </w:docPartObj>
    </w:sdtPr>
    <w:sdtEndPr>
      <w:rPr>
        <w:rFonts w:asciiTheme="minorHAnsi" w:hAnsiTheme="minorHAnsi" w:cstheme="minorHAnsi"/>
        <w:noProof/>
        <w:sz w:val="22"/>
        <w:szCs w:val="22"/>
      </w:rPr>
    </w:sdtEndPr>
    <w:sdtContent>
      <w:p w14:paraId="6FF62ED0" w14:textId="009EC790" w:rsidR="00537B1B" w:rsidRPr="00537B1B" w:rsidRDefault="00537B1B">
        <w:pPr>
          <w:pStyle w:val="Footer"/>
          <w:jc w:val="center"/>
          <w:rPr>
            <w:rFonts w:asciiTheme="minorHAnsi" w:hAnsiTheme="minorHAnsi" w:cstheme="minorHAnsi"/>
            <w:sz w:val="22"/>
            <w:szCs w:val="22"/>
          </w:rPr>
        </w:pPr>
        <w:r w:rsidRPr="00537B1B">
          <w:rPr>
            <w:rFonts w:asciiTheme="minorHAnsi" w:hAnsiTheme="minorHAnsi" w:cstheme="minorHAnsi"/>
            <w:sz w:val="22"/>
            <w:szCs w:val="22"/>
          </w:rPr>
          <w:fldChar w:fldCharType="begin"/>
        </w:r>
        <w:r w:rsidRPr="00537B1B">
          <w:rPr>
            <w:rFonts w:asciiTheme="minorHAnsi" w:hAnsiTheme="minorHAnsi" w:cstheme="minorHAnsi"/>
            <w:sz w:val="22"/>
            <w:szCs w:val="22"/>
          </w:rPr>
          <w:instrText xml:space="preserve"> PAGE   \* MERGEFORMAT </w:instrText>
        </w:r>
        <w:r w:rsidRPr="00537B1B">
          <w:rPr>
            <w:rFonts w:asciiTheme="minorHAnsi" w:hAnsiTheme="minorHAnsi" w:cstheme="minorHAnsi"/>
            <w:sz w:val="22"/>
            <w:szCs w:val="22"/>
          </w:rPr>
          <w:fldChar w:fldCharType="separate"/>
        </w:r>
        <w:r w:rsidRPr="00537B1B">
          <w:rPr>
            <w:rFonts w:asciiTheme="minorHAnsi" w:hAnsiTheme="minorHAnsi" w:cstheme="minorHAnsi"/>
            <w:noProof/>
            <w:sz w:val="22"/>
            <w:szCs w:val="22"/>
          </w:rPr>
          <w:t>2</w:t>
        </w:r>
        <w:r w:rsidRPr="00537B1B">
          <w:rPr>
            <w:rFonts w:asciiTheme="minorHAnsi" w:hAnsiTheme="minorHAnsi" w:cstheme="minorHAnsi"/>
            <w:noProof/>
            <w:sz w:val="22"/>
            <w:szCs w:val="22"/>
          </w:rPr>
          <w:fldChar w:fldCharType="end"/>
        </w:r>
      </w:p>
    </w:sdtContent>
  </w:sdt>
  <w:p w14:paraId="7B9C0CF0" w14:textId="77777777" w:rsidR="00030C57" w:rsidRDefault="0003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61AE" w14:textId="77777777" w:rsidR="00197BDA" w:rsidRDefault="00197BDA" w:rsidP="00030C57">
      <w:r>
        <w:separator/>
      </w:r>
    </w:p>
  </w:footnote>
  <w:footnote w:type="continuationSeparator" w:id="0">
    <w:p w14:paraId="355F9989" w14:textId="77777777" w:rsidR="00197BDA" w:rsidRDefault="00197BDA" w:rsidP="0003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649"/>
    <w:multiLevelType w:val="multilevel"/>
    <w:tmpl w:val="2C7E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3A0"/>
    <w:multiLevelType w:val="hybridMultilevel"/>
    <w:tmpl w:val="D5F0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C11CA"/>
    <w:multiLevelType w:val="hybridMultilevel"/>
    <w:tmpl w:val="46C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05F6"/>
    <w:multiLevelType w:val="hybridMultilevel"/>
    <w:tmpl w:val="D8C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C755D"/>
    <w:multiLevelType w:val="hybridMultilevel"/>
    <w:tmpl w:val="801E9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75379B"/>
    <w:multiLevelType w:val="hybridMultilevel"/>
    <w:tmpl w:val="EFBC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4B1"/>
    <w:multiLevelType w:val="hybridMultilevel"/>
    <w:tmpl w:val="6C8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163B"/>
    <w:multiLevelType w:val="hybridMultilevel"/>
    <w:tmpl w:val="0F02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02B55"/>
    <w:multiLevelType w:val="hybridMultilevel"/>
    <w:tmpl w:val="3806C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5795E"/>
    <w:multiLevelType w:val="hybridMultilevel"/>
    <w:tmpl w:val="99C48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A12589"/>
    <w:multiLevelType w:val="multilevel"/>
    <w:tmpl w:val="8034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1" w15:restartNumberingAfterBreak="0">
    <w:nsid w:val="29060167"/>
    <w:multiLevelType w:val="multilevel"/>
    <w:tmpl w:val="E97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749F0"/>
    <w:multiLevelType w:val="hybridMultilevel"/>
    <w:tmpl w:val="76E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E72E6"/>
    <w:multiLevelType w:val="hybridMultilevel"/>
    <w:tmpl w:val="BE38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452E"/>
    <w:multiLevelType w:val="multilevel"/>
    <w:tmpl w:val="603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1053A"/>
    <w:multiLevelType w:val="hybridMultilevel"/>
    <w:tmpl w:val="BBF0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208D5"/>
    <w:multiLevelType w:val="hybridMultilevel"/>
    <w:tmpl w:val="AF2E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97FF1"/>
    <w:multiLevelType w:val="hybridMultilevel"/>
    <w:tmpl w:val="F718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A6DE5"/>
    <w:multiLevelType w:val="hybridMultilevel"/>
    <w:tmpl w:val="3208E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70E90"/>
    <w:multiLevelType w:val="hybridMultilevel"/>
    <w:tmpl w:val="BE10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64137F"/>
    <w:multiLevelType w:val="hybridMultilevel"/>
    <w:tmpl w:val="3FF6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7A4D"/>
    <w:multiLevelType w:val="hybridMultilevel"/>
    <w:tmpl w:val="A4B65BEA"/>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FC828AA"/>
    <w:multiLevelType w:val="hybridMultilevel"/>
    <w:tmpl w:val="9392B0A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 w15:restartNumberingAfterBreak="0">
    <w:nsid w:val="79297E0E"/>
    <w:multiLevelType w:val="hybridMultilevel"/>
    <w:tmpl w:val="665C5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F7628F5"/>
    <w:multiLevelType w:val="hybridMultilevel"/>
    <w:tmpl w:val="F08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10"/>
  </w:num>
  <w:num w:numId="5">
    <w:abstractNumId w:val="14"/>
  </w:num>
  <w:num w:numId="6">
    <w:abstractNumId w:val="0"/>
  </w:num>
  <w:num w:numId="7">
    <w:abstractNumId w:val="2"/>
  </w:num>
  <w:num w:numId="8">
    <w:abstractNumId w:val="6"/>
  </w:num>
  <w:num w:numId="9">
    <w:abstractNumId w:val="24"/>
  </w:num>
  <w:num w:numId="10">
    <w:abstractNumId w:val="23"/>
  </w:num>
  <w:num w:numId="11">
    <w:abstractNumId w:val="9"/>
  </w:num>
  <w:num w:numId="12">
    <w:abstractNumId w:val="3"/>
  </w:num>
  <w:num w:numId="13">
    <w:abstractNumId w:val="4"/>
  </w:num>
  <w:num w:numId="14">
    <w:abstractNumId w:val="15"/>
  </w:num>
  <w:num w:numId="15">
    <w:abstractNumId w:val="1"/>
  </w:num>
  <w:num w:numId="16">
    <w:abstractNumId w:val="22"/>
  </w:num>
  <w:num w:numId="17">
    <w:abstractNumId w:val="13"/>
  </w:num>
  <w:num w:numId="18">
    <w:abstractNumId w:val="12"/>
  </w:num>
  <w:num w:numId="19">
    <w:abstractNumId w:val="5"/>
  </w:num>
  <w:num w:numId="20">
    <w:abstractNumId w:val="21"/>
  </w:num>
  <w:num w:numId="21">
    <w:abstractNumId w:val="8"/>
  </w:num>
  <w:num w:numId="22">
    <w:abstractNumId w:val="20"/>
  </w:num>
  <w:num w:numId="23">
    <w:abstractNumId w:val="7"/>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C6"/>
    <w:rsid w:val="00004A74"/>
    <w:rsid w:val="00012683"/>
    <w:rsid w:val="00021269"/>
    <w:rsid w:val="0002217A"/>
    <w:rsid w:val="00026987"/>
    <w:rsid w:val="00030C57"/>
    <w:rsid w:val="0003479D"/>
    <w:rsid w:val="00043D11"/>
    <w:rsid w:val="0005240C"/>
    <w:rsid w:val="00065016"/>
    <w:rsid w:val="00073D42"/>
    <w:rsid w:val="000751BB"/>
    <w:rsid w:val="000838D9"/>
    <w:rsid w:val="000A0406"/>
    <w:rsid w:val="000A3A40"/>
    <w:rsid w:val="000A4B53"/>
    <w:rsid w:val="000B4B63"/>
    <w:rsid w:val="000C3FF7"/>
    <w:rsid w:val="000C5289"/>
    <w:rsid w:val="000E13CB"/>
    <w:rsid w:val="0010023C"/>
    <w:rsid w:val="00104790"/>
    <w:rsid w:val="00106DEE"/>
    <w:rsid w:val="001119F7"/>
    <w:rsid w:val="001129E7"/>
    <w:rsid w:val="001163FD"/>
    <w:rsid w:val="00127C5C"/>
    <w:rsid w:val="00130944"/>
    <w:rsid w:val="0013229E"/>
    <w:rsid w:val="0013376A"/>
    <w:rsid w:val="00146458"/>
    <w:rsid w:val="00147BB6"/>
    <w:rsid w:val="001602CF"/>
    <w:rsid w:val="001645BF"/>
    <w:rsid w:val="00164DCB"/>
    <w:rsid w:val="00166DE2"/>
    <w:rsid w:val="00174027"/>
    <w:rsid w:val="00177AAF"/>
    <w:rsid w:val="00192294"/>
    <w:rsid w:val="0019515A"/>
    <w:rsid w:val="00197BDA"/>
    <w:rsid w:val="001A0787"/>
    <w:rsid w:val="001A25B1"/>
    <w:rsid w:val="001A7735"/>
    <w:rsid w:val="001B1BA1"/>
    <w:rsid w:val="001B5760"/>
    <w:rsid w:val="001B6D9F"/>
    <w:rsid w:val="001B73D6"/>
    <w:rsid w:val="001C0364"/>
    <w:rsid w:val="001C16AF"/>
    <w:rsid w:val="001C760C"/>
    <w:rsid w:val="001D06C6"/>
    <w:rsid w:val="001D0861"/>
    <w:rsid w:val="001D2CA4"/>
    <w:rsid w:val="001D506A"/>
    <w:rsid w:val="001E1C3F"/>
    <w:rsid w:val="001F3BCF"/>
    <w:rsid w:val="001F5D97"/>
    <w:rsid w:val="00200514"/>
    <w:rsid w:val="00200FA1"/>
    <w:rsid w:val="0020707B"/>
    <w:rsid w:val="002072BC"/>
    <w:rsid w:val="00212A13"/>
    <w:rsid w:val="002145BF"/>
    <w:rsid w:val="002146CC"/>
    <w:rsid w:val="0022211B"/>
    <w:rsid w:val="00232DF8"/>
    <w:rsid w:val="00252BE6"/>
    <w:rsid w:val="00280FE0"/>
    <w:rsid w:val="00282A42"/>
    <w:rsid w:val="0028553F"/>
    <w:rsid w:val="002902FA"/>
    <w:rsid w:val="002A37E5"/>
    <w:rsid w:val="002A6072"/>
    <w:rsid w:val="002B0932"/>
    <w:rsid w:val="002B3B46"/>
    <w:rsid w:val="002C10AD"/>
    <w:rsid w:val="002D2A01"/>
    <w:rsid w:val="002D4C23"/>
    <w:rsid w:val="002D6022"/>
    <w:rsid w:val="002D731E"/>
    <w:rsid w:val="002E58EC"/>
    <w:rsid w:val="002E6BD0"/>
    <w:rsid w:val="002F4964"/>
    <w:rsid w:val="00314184"/>
    <w:rsid w:val="00321271"/>
    <w:rsid w:val="00321307"/>
    <w:rsid w:val="00327DE9"/>
    <w:rsid w:val="00341415"/>
    <w:rsid w:val="00341D90"/>
    <w:rsid w:val="0034406D"/>
    <w:rsid w:val="00346BCE"/>
    <w:rsid w:val="00372EAD"/>
    <w:rsid w:val="00383BE0"/>
    <w:rsid w:val="00384335"/>
    <w:rsid w:val="003962F4"/>
    <w:rsid w:val="003A4D1B"/>
    <w:rsid w:val="003A75AF"/>
    <w:rsid w:val="003A79FE"/>
    <w:rsid w:val="003B7E1A"/>
    <w:rsid w:val="003C001E"/>
    <w:rsid w:val="003C1522"/>
    <w:rsid w:val="003C199A"/>
    <w:rsid w:val="003D0670"/>
    <w:rsid w:val="003D6606"/>
    <w:rsid w:val="003E5792"/>
    <w:rsid w:val="003E7AB1"/>
    <w:rsid w:val="003F26D0"/>
    <w:rsid w:val="003F6501"/>
    <w:rsid w:val="003F688E"/>
    <w:rsid w:val="00403A8A"/>
    <w:rsid w:val="004224E9"/>
    <w:rsid w:val="00425691"/>
    <w:rsid w:val="00431A66"/>
    <w:rsid w:val="00454A7D"/>
    <w:rsid w:val="00460C73"/>
    <w:rsid w:val="00461DD5"/>
    <w:rsid w:val="00462481"/>
    <w:rsid w:val="00467E99"/>
    <w:rsid w:val="00472786"/>
    <w:rsid w:val="00473440"/>
    <w:rsid w:val="004743D5"/>
    <w:rsid w:val="00486973"/>
    <w:rsid w:val="004930AD"/>
    <w:rsid w:val="00494BF8"/>
    <w:rsid w:val="004979D4"/>
    <w:rsid w:val="004A2B34"/>
    <w:rsid w:val="004B19D0"/>
    <w:rsid w:val="004C6182"/>
    <w:rsid w:val="004D1945"/>
    <w:rsid w:val="004D25B2"/>
    <w:rsid w:val="004D459B"/>
    <w:rsid w:val="004E786A"/>
    <w:rsid w:val="004F368F"/>
    <w:rsid w:val="004F79B0"/>
    <w:rsid w:val="005011D6"/>
    <w:rsid w:val="00523308"/>
    <w:rsid w:val="00525667"/>
    <w:rsid w:val="00537B1B"/>
    <w:rsid w:val="00544160"/>
    <w:rsid w:val="00546430"/>
    <w:rsid w:val="00547101"/>
    <w:rsid w:val="005517C2"/>
    <w:rsid w:val="0055756B"/>
    <w:rsid w:val="00590403"/>
    <w:rsid w:val="00595738"/>
    <w:rsid w:val="005A0CF4"/>
    <w:rsid w:val="005A3EC8"/>
    <w:rsid w:val="005A5A44"/>
    <w:rsid w:val="005A65F4"/>
    <w:rsid w:val="005A683F"/>
    <w:rsid w:val="005C27AA"/>
    <w:rsid w:val="005C6279"/>
    <w:rsid w:val="005D0BC5"/>
    <w:rsid w:val="005D62D6"/>
    <w:rsid w:val="005E707D"/>
    <w:rsid w:val="005F0FCD"/>
    <w:rsid w:val="005F4CDF"/>
    <w:rsid w:val="0060696D"/>
    <w:rsid w:val="00613866"/>
    <w:rsid w:val="006166BB"/>
    <w:rsid w:val="00620B80"/>
    <w:rsid w:val="00627735"/>
    <w:rsid w:val="00634741"/>
    <w:rsid w:val="00635FE1"/>
    <w:rsid w:val="00653030"/>
    <w:rsid w:val="0066196B"/>
    <w:rsid w:val="006636D4"/>
    <w:rsid w:val="00666253"/>
    <w:rsid w:val="006670CB"/>
    <w:rsid w:val="0067551C"/>
    <w:rsid w:val="0069421E"/>
    <w:rsid w:val="006A1663"/>
    <w:rsid w:val="006A1957"/>
    <w:rsid w:val="006A3FEE"/>
    <w:rsid w:val="006C1148"/>
    <w:rsid w:val="006C6317"/>
    <w:rsid w:val="006C6810"/>
    <w:rsid w:val="006C74D5"/>
    <w:rsid w:val="006D0E75"/>
    <w:rsid w:val="006E5041"/>
    <w:rsid w:val="006E71B4"/>
    <w:rsid w:val="006F1A1C"/>
    <w:rsid w:val="007055F8"/>
    <w:rsid w:val="00711730"/>
    <w:rsid w:val="0072162E"/>
    <w:rsid w:val="007216C5"/>
    <w:rsid w:val="007226FB"/>
    <w:rsid w:val="00742EFA"/>
    <w:rsid w:val="0074677E"/>
    <w:rsid w:val="007505B3"/>
    <w:rsid w:val="00762CAB"/>
    <w:rsid w:val="00772D7D"/>
    <w:rsid w:val="0077484F"/>
    <w:rsid w:val="007822A0"/>
    <w:rsid w:val="00782668"/>
    <w:rsid w:val="00785F97"/>
    <w:rsid w:val="0078751A"/>
    <w:rsid w:val="00792B74"/>
    <w:rsid w:val="0079478E"/>
    <w:rsid w:val="007A0E35"/>
    <w:rsid w:val="007A2E42"/>
    <w:rsid w:val="007A329C"/>
    <w:rsid w:val="007A3FB8"/>
    <w:rsid w:val="007B4721"/>
    <w:rsid w:val="007D63F1"/>
    <w:rsid w:val="007D64C2"/>
    <w:rsid w:val="007D6E0F"/>
    <w:rsid w:val="007E148B"/>
    <w:rsid w:val="007E3FF5"/>
    <w:rsid w:val="007F3B5C"/>
    <w:rsid w:val="007F5B47"/>
    <w:rsid w:val="00803C98"/>
    <w:rsid w:val="00804CCF"/>
    <w:rsid w:val="008104C3"/>
    <w:rsid w:val="00814A25"/>
    <w:rsid w:val="00817323"/>
    <w:rsid w:val="00821671"/>
    <w:rsid w:val="00827BE9"/>
    <w:rsid w:val="008458F2"/>
    <w:rsid w:val="00847FAB"/>
    <w:rsid w:val="0085604C"/>
    <w:rsid w:val="0085680F"/>
    <w:rsid w:val="00874F86"/>
    <w:rsid w:val="008771EC"/>
    <w:rsid w:val="00880D7B"/>
    <w:rsid w:val="00883CEE"/>
    <w:rsid w:val="00883D32"/>
    <w:rsid w:val="00893194"/>
    <w:rsid w:val="008A08A0"/>
    <w:rsid w:val="008A16A0"/>
    <w:rsid w:val="008A23DE"/>
    <w:rsid w:val="008A2C20"/>
    <w:rsid w:val="008A3E96"/>
    <w:rsid w:val="008A6973"/>
    <w:rsid w:val="008B32F8"/>
    <w:rsid w:val="008B4C8E"/>
    <w:rsid w:val="008B63B6"/>
    <w:rsid w:val="008B7561"/>
    <w:rsid w:val="008C5CC6"/>
    <w:rsid w:val="008C797B"/>
    <w:rsid w:val="008E2E02"/>
    <w:rsid w:val="008E455F"/>
    <w:rsid w:val="008E57B2"/>
    <w:rsid w:val="008E6562"/>
    <w:rsid w:val="008E6BE0"/>
    <w:rsid w:val="008F13FA"/>
    <w:rsid w:val="008F6DAD"/>
    <w:rsid w:val="00905880"/>
    <w:rsid w:val="00906D62"/>
    <w:rsid w:val="009103DE"/>
    <w:rsid w:val="00913859"/>
    <w:rsid w:val="00920D58"/>
    <w:rsid w:val="00925255"/>
    <w:rsid w:val="00926CBF"/>
    <w:rsid w:val="00936A02"/>
    <w:rsid w:val="00940084"/>
    <w:rsid w:val="00946098"/>
    <w:rsid w:val="009637D4"/>
    <w:rsid w:val="00973275"/>
    <w:rsid w:val="009768A3"/>
    <w:rsid w:val="00984E1E"/>
    <w:rsid w:val="0098555C"/>
    <w:rsid w:val="00986A51"/>
    <w:rsid w:val="009903F6"/>
    <w:rsid w:val="00991C54"/>
    <w:rsid w:val="009C399A"/>
    <w:rsid w:val="009D0351"/>
    <w:rsid w:val="009D1C0D"/>
    <w:rsid w:val="009D2916"/>
    <w:rsid w:val="009D679F"/>
    <w:rsid w:val="009F1C2D"/>
    <w:rsid w:val="009F6BBA"/>
    <w:rsid w:val="00A038E8"/>
    <w:rsid w:val="00A0709B"/>
    <w:rsid w:val="00A17FA7"/>
    <w:rsid w:val="00A20D6D"/>
    <w:rsid w:val="00A227E8"/>
    <w:rsid w:val="00A23627"/>
    <w:rsid w:val="00A26600"/>
    <w:rsid w:val="00A32C18"/>
    <w:rsid w:val="00A41465"/>
    <w:rsid w:val="00A43FA9"/>
    <w:rsid w:val="00A502CB"/>
    <w:rsid w:val="00A52761"/>
    <w:rsid w:val="00A6177D"/>
    <w:rsid w:val="00A67696"/>
    <w:rsid w:val="00A87E26"/>
    <w:rsid w:val="00A90F2F"/>
    <w:rsid w:val="00AA260E"/>
    <w:rsid w:val="00AA3280"/>
    <w:rsid w:val="00AA66E6"/>
    <w:rsid w:val="00AB2D58"/>
    <w:rsid w:val="00AC56CE"/>
    <w:rsid w:val="00AD2495"/>
    <w:rsid w:val="00AE05EB"/>
    <w:rsid w:val="00AF11D8"/>
    <w:rsid w:val="00AF4D80"/>
    <w:rsid w:val="00AF79C2"/>
    <w:rsid w:val="00B000C3"/>
    <w:rsid w:val="00B02903"/>
    <w:rsid w:val="00B03DB0"/>
    <w:rsid w:val="00B04B60"/>
    <w:rsid w:val="00B060E2"/>
    <w:rsid w:val="00B1046C"/>
    <w:rsid w:val="00B10EEC"/>
    <w:rsid w:val="00B20D81"/>
    <w:rsid w:val="00B322D7"/>
    <w:rsid w:val="00B35540"/>
    <w:rsid w:val="00B37AFB"/>
    <w:rsid w:val="00B41AC6"/>
    <w:rsid w:val="00B46CBE"/>
    <w:rsid w:val="00B46DEE"/>
    <w:rsid w:val="00B47C98"/>
    <w:rsid w:val="00B515E0"/>
    <w:rsid w:val="00B51D9E"/>
    <w:rsid w:val="00B54475"/>
    <w:rsid w:val="00B63E5C"/>
    <w:rsid w:val="00B705A0"/>
    <w:rsid w:val="00B72198"/>
    <w:rsid w:val="00B7649A"/>
    <w:rsid w:val="00B86633"/>
    <w:rsid w:val="00B92971"/>
    <w:rsid w:val="00B97427"/>
    <w:rsid w:val="00B97C3B"/>
    <w:rsid w:val="00BA2637"/>
    <w:rsid w:val="00BA5B3A"/>
    <w:rsid w:val="00BA7FC9"/>
    <w:rsid w:val="00BB0735"/>
    <w:rsid w:val="00BC41C5"/>
    <w:rsid w:val="00BC50ED"/>
    <w:rsid w:val="00BC785E"/>
    <w:rsid w:val="00BD0599"/>
    <w:rsid w:val="00BD708E"/>
    <w:rsid w:val="00BE3790"/>
    <w:rsid w:val="00BE46DE"/>
    <w:rsid w:val="00BE4D47"/>
    <w:rsid w:val="00BF4778"/>
    <w:rsid w:val="00C009F8"/>
    <w:rsid w:val="00C02381"/>
    <w:rsid w:val="00C034B4"/>
    <w:rsid w:val="00C17007"/>
    <w:rsid w:val="00C22B72"/>
    <w:rsid w:val="00C34A4E"/>
    <w:rsid w:val="00C35CA5"/>
    <w:rsid w:val="00C377DF"/>
    <w:rsid w:val="00C40E79"/>
    <w:rsid w:val="00C46562"/>
    <w:rsid w:val="00C61038"/>
    <w:rsid w:val="00C659C1"/>
    <w:rsid w:val="00C858CC"/>
    <w:rsid w:val="00CA0AFE"/>
    <w:rsid w:val="00CA1A55"/>
    <w:rsid w:val="00CA3E8D"/>
    <w:rsid w:val="00CB02F0"/>
    <w:rsid w:val="00CB399F"/>
    <w:rsid w:val="00CB7BF2"/>
    <w:rsid w:val="00CC689D"/>
    <w:rsid w:val="00CD2554"/>
    <w:rsid w:val="00CF4DB1"/>
    <w:rsid w:val="00D049AC"/>
    <w:rsid w:val="00D20DAE"/>
    <w:rsid w:val="00D21DB8"/>
    <w:rsid w:val="00D25D60"/>
    <w:rsid w:val="00D361FA"/>
    <w:rsid w:val="00D448F1"/>
    <w:rsid w:val="00D45216"/>
    <w:rsid w:val="00D457DF"/>
    <w:rsid w:val="00D46AC7"/>
    <w:rsid w:val="00D52B35"/>
    <w:rsid w:val="00D648EC"/>
    <w:rsid w:val="00D705D1"/>
    <w:rsid w:val="00D732D0"/>
    <w:rsid w:val="00D761AA"/>
    <w:rsid w:val="00D860D3"/>
    <w:rsid w:val="00D96182"/>
    <w:rsid w:val="00D973E6"/>
    <w:rsid w:val="00DA2118"/>
    <w:rsid w:val="00DA6C86"/>
    <w:rsid w:val="00DC5252"/>
    <w:rsid w:val="00DE02C9"/>
    <w:rsid w:val="00DE174B"/>
    <w:rsid w:val="00DE3500"/>
    <w:rsid w:val="00DE7F20"/>
    <w:rsid w:val="00DF0049"/>
    <w:rsid w:val="00DF2A62"/>
    <w:rsid w:val="00DF5472"/>
    <w:rsid w:val="00DF6476"/>
    <w:rsid w:val="00DF6767"/>
    <w:rsid w:val="00E04E37"/>
    <w:rsid w:val="00E07C80"/>
    <w:rsid w:val="00E541C3"/>
    <w:rsid w:val="00E57665"/>
    <w:rsid w:val="00E60D19"/>
    <w:rsid w:val="00E61666"/>
    <w:rsid w:val="00E65652"/>
    <w:rsid w:val="00E676EB"/>
    <w:rsid w:val="00E72490"/>
    <w:rsid w:val="00E81EE5"/>
    <w:rsid w:val="00EA2F98"/>
    <w:rsid w:val="00ED1B85"/>
    <w:rsid w:val="00ED2F6F"/>
    <w:rsid w:val="00ED2F7D"/>
    <w:rsid w:val="00ED787C"/>
    <w:rsid w:val="00EE23D1"/>
    <w:rsid w:val="00EE3368"/>
    <w:rsid w:val="00EE64BD"/>
    <w:rsid w:val="00F07B8F"/>
    <w:rsid w:val="00F15186"/>
    <w:rsid w:val="00F15527"/>
    <w:rsid w:val="00F1606B"/>
    <w:rsid w:val="00F177B5"/>
    <w:rsid w:val="00F23915"/>
    <w:rsid w:val="00F25949"/>
    <w:rsid w:val="00F358FE"/>
    <w:rsid w:val="00F47632"/>
    <w:rsid w:val="00F47922"/>
    <w:rsid w:val="00F61666"/>
    <w:rsid w:val="00F61D7B"/>
    <w:rsid w:val="00F65D51"/>
    <w:rsid w:val="00F66DBB"/>
    <w:rsid w:val="00F6707B"/>
    <w:rsid w:val="00F71858"/>
    <w:rsid w:val="00F73377"/>
    <w:rsid w:val="00F8155E"/>
    <w:rsid w:val="00F86927"/>
    <w:rsid w:val="00F90CE7"/>
    <w:rsid w:val="00FB2F29"/>
    <w:rsid w:val="00FB43AB"/>
    <w:rsid w:val="00FB67A4"/>
    <w:rsid w:val="00FC4916"/>
    <w:rsid w:val="00FC5666"/>
    <w:rsid w:val="00FC683D"/>
    <w:rsid w:val="00FC76A4"/>
    <w:rsid w:val="00FD64A3"/>
    <w:rsid w:val="00FE61E4"/>
    <w:rsid w:val="00FE6374"/>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C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926C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AC6"/>
    <w:rPr>
      <w:color w:val="0000FF"/>
      <w:u w:val="single"/>
    </w:rPr>
  </w:style>
  <w:style w:type="paragraph" w:customStyle="1" w:styleId="regulartext">
    <w:name w:val="regulartext"/>
    <w:basedOn w:val="Normal"/>
    <w:rsid w:val="00B41AC6"/>
    <w:pPr>
      <w:spacing w:before="100" w:beforeAutospacing="1" w:after="100" w:afterAutospacing="1"/>
    </w:pPr>
    <w:rPr>
      <w:rFonts w:ascii="Arial" w:hAnsi="Arial" w:cs="Arial"/>
      <w:color w:val="000000"/>
    </w:rPr>
  </w:style>
  <w:style w:type="character" w:customStyle="1" w:styleId="regulartext1">
    <w:name w:val="regulartext1"/>
    <w:basedOn w:val="DefaultParagraphFont"/>
    <w:rsid w:val="00B41AC6"/>
    <w:rPr>
      <w:rFonts w:ascii="Arial" w:hAnsi="Arial" w:cs="Arial" w:hint="default"/>
      <w:b w:val="0"/>
      <w:bCs w:val="0"/>
      <w:color w:val="000000"/>
      <w:sz w:val="24"/>
      <w:szCs w:val="24"/>
    </w:rPr>
  </w:style>
  <w:style w:type="paragraph" w:styleId="ListParagraph">
    <w:name w:val="List Paragraph"/>
    <w:basedOn w:val="Normal"/>
    <w:uiPriority w:val="34"/>
    <w:qFormat/>
    <w:rsid w:val="00EE3368"/>
    <w:pPr>
      <w:ind w:left="720"/>
      <w:contextualSpacing/>
    </w:pPr>
  </w:style>
  <w:style w:type="paragraph" w:styleId="BodyTextIndent">
    <w:name w:val="Body Text Indent"/>
    <w:basedOn w:val="Normal"/>
    <w:link w:val="BodyTextIndentChar"/>
    <w:uiPriority w:val="99"/>
    <w:semiHidden/>
    <w:unhideWhenUsed/>
    <w:rsid w:val="00B86633"/>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B86633"/>
    <w:rPr>
      <w:rFonts w:eastAsia="Times New Roman"/>
      <w:sz w:val="22"/>
      <w:szCs w:val="22"/>
    </w:rPr>
  </w:style>
  <w:style w:type="paragraph" w:styleId="NormalWeb">
    <w:name w:val="Normal (Web)"/>
    <w:basedOn w:val="Normal"/>
    <w:uiPriority w:val="99"/>
    <w:semiHidden/>
    <w:unhideWhenUsed/>
    <w:rsid w:val="00E04E37"/>
    <w:pPr>
      <w:spacing w:before="100" w:beforeAutospacing="1" w:after="100" w:afterAutospacing="1"/>
    </w:pPr>
  </w:style>
  <w:style w:type="character" w:customStyle="1" w:styleId="apple-converted-space">
    <w:name w:val="apple-converted-space"/>
    <w:basedOn w:val="DefaultParagraphFont"/>
    <w:rsid w:val="00E04E37"/>
  </w:style>
  <w:style w:type="character" w:styleId="Strong">
    <w:name w:val="Strong"/>
    <w:basedOn w:val="DefaultParagraphFont"/>
    <w:uiPriority w:val="22"/>
    <w:qFormat/>
    <w:rsid w:val="00E04E37"/>
    <w:rPr>
      <w:b/>
      <w:bCs/>
    </w:rPr>
  </w:style>
  <w:style w:type="paragraph" w:styleId="BalloonText">
    <w:name w:val="Balloon Text"/>
    <w:basedOn w:val="Normal"/>
    <w:link w:val="BalloonTextChar"/>
    <w:uiPriority w:val="99"/>
    <w:semiHidden/>
    <w:unhideWhenUsed/>
    <w:rsid w:val="00C22B72"/>
    <w:rPr>
      <w:rFonts w:ascii="Tahoma" w:hAnsi="Tahoma" w:cs="Tahoma"/>
      <w:sz w:val="16"/>
      <w:szCs w:val="16"/>
    </w:rPr>
  </w:style>
  <w:style w:type="character" w:customStyle="1" w:styleId="BalloonTextChar">
    <w:name w:val="Balloon Text Char"/>
    <w:basedOn w:val="DefaultParagraphFont"/>
    <w:link w:val="BalloonText"/>
    <w:uiPriority w:val="99"/>
    <w:semiHidden/>
    <w:rsid w:val="00C22B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26CBF"/>
    <w:rPr>
      <w:sz w:val="16"/>
      <w:szCs w:val="16"/>
    </w:rPr>
  </w:style>
  <w:style w:type="paragraph" w:styleId="CommentText">
    <w:name w:val="annotation text"/>
    <w:basedOn w:val="Normal"/>
    <w:link w:val="CommentTextChar"/>
    <w:uiPriority w:val="99"/>
    <w:unhideWhenUsed/>
    <w:rsid w:val="00926CBF"/>
    <w:rPr>
      <w:sz w:val="20"/>
      <w:szCs w:val="20"/>
    </w:rPr>
  </w:style>
  <w:style w:type="character" w:customStyle="1" w:styleId="CommentTextChar">
    <w:name w:val="Comment Text Char"/>
    <w:basedOn w:val="DefaultParagraphFont"/>
    <w:link w:val="CommentText"/>
    <w:uiPriority w:val="99"/>
    <w:rsid w:val="00926C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6CBF"/>
    <w:rPr>
      <w:b/>
      <w:bCs/>
    </w:rPr>
  </w:style>
  <w:style w:type="character" w:customStyle="1" w:styleId="CommentSubjectChar">
    <w:name w:val="Comment Subject Char"/>
    <w:basedOn w:val="CommentTextChar"/>
    <w:link w:val="CommentSubject"/>
    <w:uiPriority w:val="99"/>
    <w:semiHidden/>
    <w:rsid w:val="00926CBF"/>
    <w:rPr>
      <w:rFonts w:ascii="Times New Roman" w:eastAsia="Times New Roman" w:hAnsi="Times New Roman"/>
      <w:b/>
      <w:bCs/>
    </w:rPr>
  </w:style>
  <w:style w:type="character" w:customStyle="1" w:styleId="Heading2Char">
    <w:name w:val="Heading 2 Char"/>
    <w:basedOn w:val="DefaultParagraphFont"/>
    <w:link w:val="Heading2"/>
    <w:uiPriority w:val="9"/>
    <w:rsid w:val="00926C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30C57"/>
    <w:pPr>
      <w:tabs>
        <w:tab w:val="center" w:pos="4680"/>
        <w:tab w:val="right" w:pos="9360"/>
      </w:tabs>
    </w:pPr>
  </w:style>
  <w:style w:type="character" w:customStyle="1" w:styleId="HeaderChar">
    <w:name w:val="Header Char"/>
    <w:basedOn w:val="DefaultParagraphFont"/>
    <w:link w:val="Header"/>
    <w:uiPriority w:val="99"/>
    <w:rsid w:val="00030C57"/>
    <w:rPr>
      <w:rFonts w:ascii="Times New Roman" w:eastAsia="Times New Roman" w:hAnsi="Times New Roman"/>
      <w:sz w:val="24"/>
      <w:szCs w:val="24"/>
    </w:rPr>
  </w:style>
  <w:style w:type="paragraph" w:styleId="Footer">
    <w:name w:val="footer"/>
    <w:basedOn w:val="Normal"/>
    <w:link w:val="FooterChar"/>
    <w:uiPriority w:val="99"/>
    <w:unhideWhenUsed/>
    <w:rsid w:val="00030C57"/>
    <w:pPr>
      <w:tabs>
        <w:tab w:val="center" w:pos="4680"/>
        <w:tab w:val="right" w:pos="9360"/>
      </w:tabs>
    </w:pPr>
  </w:style>
  <w:style w:type="character" w:customStyle="1" w:styleId="FooterChar">
    <w:name w:val="Footer Char"/>
    <w:basedOn w:val="DefaultParagraphFont"/>
    <w:link w:val="Footer"/>
    <w:uiPriority w:val="99"/>
    <w:rsid w:val="00030C57"/>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A5B3A"/>
    <w:rPr>
      <w:color w:val="800080" w:themeColor="followedHyperlink"/>
      <w:u w:val="single"/>
    </w:rPr>
  </w:style>
  <w:style w:type="character" w:styleId="UnresolvedMention">
    <w:name w:val="Unresolved Mention"/>
    <w:basedOn w:val="DefaultParagraphFont"/>
    <w:uiPriority w:val="99"/>
    <w:semiHidden/>
    <w:unhideWhenUsed/>
    <w:rsid w:val="00F0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3284">
      <w:bodyDiv w:val="1"/>
      <w:marLeft w:val="0"/>
      <w:marRight w:val="0"/>
      <w:marTop w:val="0"/>
      <w:marBottom w:val="0"/>
      <w:divBdr>
        <w:top w:val="none" w:sz="0" w:space="0" w:color="auto"/>
        <w:left w:val="none" w:sz="0" w:space="0" w:color="auto"/>
        <w:bottom w:val="none" w:sz="0" w:space="0" w:color="auto"/>
        <w:right w:val="none" w:sz="0" w:space="0" w:color="auto"/>
      </w:divBdr>
    </w:div>
    <w:div w:id="1593851990">
      <w:bodyDiv w:val="1"/>
      <w:marLeft w:val="0"/>
      <w:marRight w:val="0"/>
      <w:marTop w:val="0"/>
      <w:marBottom w:val="0"/>
      <w:divBdr>
        <w:top w:val="none" w:sz="0" w:space="0" w:color="auto"/>
        <w:left w:val="none" w:sz="0" w:space="0" w:color="auto"/>
        <w:bottom w:val="none" w:sz="0" w:space="0" w:color="auto"/>
        <w:right w:val="none" w:sz="0" w:space="0" w:color="auto"/>
      </w:divBdr>
    </w:div>
    <w:div w:id="1887177326">
      <w:bodyDiv w:val="1"/>
      <w:marLeft w:val="0"/>
      <w:marRight w:val="0"/>
      <w:marTop w:val="0"/>
      <w:marBottom w:val="0"/>
      <w:divBdr>
        <w:top w:val="none" w:sz="0" w:space="0" w:color="auto"/>
        <w:left w:val="none" w:sz="0" w:space="0" w:color="auto"/>
        <w:bottom w:val="none" w:sz="0" w:space="0" w:color="auto"/>
        <w:right w:val="none" w:sz="0" w:space="0" w:color="auto"/>
      </w:divBdr>
    </w:div>
    <w:div w:id="1993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rants.nih.gov/grants/forms/biosketch.htm" TargetMode="External"/><Relationship Id="rId18" Type="http://schemas.openxmlformats.org/officeDocument/2006/relationships/hyperlink" Target="mailto:OKINBRE@OUH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kinbre.ouhsc.edu/Funding-Opportunities/Research-Project-investigator-Awards" TargetMode="External"/><Relationship Id="rId17" Type="http://schemas.openxmlformats.org/officeDocument/2006/relationships/hyperlink" Target="https://grants.nih.gov/grants/guide/notice-files/NOT-OD-17-068.html" TargetMode="External"/><Relationship Id="rId2" Type="http://schemas.openxmlformats.org/officeDocument/2006/relationships/styles" Target="styles.xml"/><Relationship Id="rId16" Type="http://schemas.openxmlformats.org/officeDocument/2006/relationships/hyperlink" Target="https://grants.nih.gov/grants/policy/select_agent/index.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INBRE@OUHSC.EDU" TargetMode="External"/><Relationship Id="rId5" Type="http://schemas.openxmlformats.org/officeDocument/2006/relationships/footnotes" Target="footnotes.xml"/><Relationship Id="rId15" Type="http://schemas.openxmlformats.org/officeDocument/2006/relationships/hyperlink" Target="https://olaw.nih.gov/guidance/vertebrate-animal-section.htm" TargetMode="External"/><Relationship Id="rId10" Type="http://schemas.openxmlformats.org/officeDocument/2006/relationships/hyperlink" Target="mailto:dawn-hammon@ouhs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nts.nih.gov/policy/early-investigators/index.htm" TargetMode="External"/><Relationship Id="rId14" Type="http://schemas.openxmlformats.org/officeDocument/2006/relationships/hyperlink" Target="https://sharing.nih.gov/data-management-and-sharing-policy/planning-and-budgeting-for-data-management-and-sharing/writing-a-data-management-and-sharing-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16665</CharactersWithSpaces>
  <SharedDoc>false</SharedDoc>
  <HLinks>
    <vt:vector size="24" baseType="variant">
      <vt:variant>
        <vt:i4>1179692</vt:i4>
      </vt:variant>
      <vt:variant>
        <vt:i4>9</vt:i4>
      </vt:variant>
      <vt:variant>
        <vt:i4>0</vt:i4>
      </vt:variant>
      <vt:variant>
        <vt:i4>5</vt:i4>
      </vt:variant>
      <vt:variant>
        <vt:lpwstr>mailto:dakins@osrhe.edu</vt:lpwstr>
      </vt:variant>
      <vt:variant>
        <vt:lpwstr/>
      </vt:variant>
      <vt:variant>
        <vt:i4>786481</vt:i4>
      </vt:variant>
      <vt:variant>
        <vt:i4>6</vt:i4>
      </vt:variant>
      <vt:variant>
        <vt:i4>0</vt:i4>
      </vt:variant>
      <vt:variant>
        <vt:i4>5</vt:i4>
      </vt:variant>
      <vt:variant>
        <vt:lpwstr>mailto:dhammon@osrhe.edu</vt:lpwstr>
      </vt:variant>
      <vt:variant>
        <vt:lpwstr/>
      </vt:variant>
      <vt:variant>
        <vt:i4>6946943</vt:i4>
      </vt:variant>
      <vt:variant>
        <vt:i4>3</vt:i4>
      </vt:variant>
      <vt:variant>
        <vt:i4>0</vt:i4>
      </vt:variant>
      <vt:variant>
        <vt:i4>5</vt:i4>
      </vt:variant>
      <vt:variant>
        <vt:lpwstr>http://grants.nih.gov/grants/funding/phs398/phs398.html</vt:lpwstr>
      </vt:variant>
      <vt:variant>
        <vt:lpwstr/>
      </vt:variant>
      <vt:variant>
        <vt:i4>2228347</vt:i4>
      </vt:variant>
      <vt:variant>
        <vt:i4>0</vt:i4>
      </vt:variant>
      <vt:variant>
        <vt:i4>0</vt:i4>
      </vt:variant>
      <vt:variant>
        <vt:i4>5</vt:i4>
      </vt:variant>
      <vt:variant>
        <vt:lpwstr>http://www.okinbre.org/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2023-09-18T16:13:00Z</dcterms:created>
  <dcterms:modified xsi:type="dcterms:W3CDTF">2023-09-18T16:49:00Z</dcterms:modified>
</cp:coreProperties>
</file>